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2A6ECBA" w:rsidR="003A61DD" w:rsidRPr="00F91926" w:rsidRDefault="001D5DE2" w:rsidP="00226944">
      <w:pPr>
        <w:ind w:left="-567" w:right="-738"/>
        <w:jc w:val="center"/>
        <w:rPr>
          <w:rFonts w:ascii="Book Antiqua" w:hAnsi="Book Antiqua" w:cs="Arial"/>
          <w:b/>
          <w:bCs/>
          <w:color w:val="365F91" w:themeColor="accent1" w:themeShade="BF"/>
          <w:sz w:val="22"/>
          <w:szCs w:val="22"/>
        </w:rPr>
      </w:pPr>
      <w:r w:rsidRPr="001D5DE2">
        <w:rPr>
          <w:rFonts w:ascii="Book Antiqua" w:hAnsi="Book Antiqua" w:cs="Arial"/>
          <w:b/>
          <w:bCs/>
          <w:color w:val="365F91" w:themeColor="accent1" w:themeShade="BF"/>
          <w:sz w:val="22"/>
          <w:szCs w:val="22"/>
        </w:rPr>
        <w:t>Appointment of Independent Engineer for “Transmission system for evacuation of power from Rajasthan REZ Ph-V (Part-1: 4 GW) [</w:t>
      </w:r>
      <w:proofErr w:type="spellStart"/>
      <w:r w:rsidRPr="001D5DE2">
        <w:rPr>
          <w:rFonts w:ascii="Book Antiqua" w:hAnsi="Book Antiqua" w:cs="Arial"/>
          <w:b/>
          <w:bCs/>
          <w:color w:val="365F91" w:themeColor="accent1" w:themeShade="BF"/>
          <w:sz w:val="22"/>
          <w:szCs w:val="22"/>
        </w:rPr>
        <w:t>Sirohi</w:t>
      </w:r>
      <w:proofErr w:type="spellEnd"/>
      <w:r w:rsidRPr="001D5DE2">
        <w:rPr>
          <w:rFonts w:ascii="Book Antiqua" w:hAnsi="Book Antiqua" w:cs="Arial"/>
          <w:b/>
          <w:bCs/>
          <w:color w:val="365F91" w:themeColor="accent1" w:themeShade="BF"/>
          <w:sz w:val="22"/>
          <w:szCs w:val="22"/>
        </w:rPr>
        <w:t xml:space="preserve">/ </w:t>
      </w:r>
      <w:proofErr w:type="spellStart"/>
      <w:r w:rsidRPr="001D5DE2">
        <w:rPr>
          <w:rFonts w:ascii="Book Antiqua" w:hAnsi="Book Antiqua" w:cs="Arial"/>
          <w:b/>
          <w:bCs/>
          <w:color w:val="365F91" w:themeColor="accent1" w:themeShade="BF"/>
          <w:sz w:val="22"/>
          <w:szCs w:val="22"/>
        </w:rPr>
        <w:t>Nagaur</w:t>
      </w:r>
      <w:proofErr w:type="spellEnd"/>
      <w:r w:rsidRPr="001D5DE2">
        <w:rPr>
          <w:rFonts w:ascii="Book Antiqua" w:hAnsi="Book Antiqua" w:cs="Arial"/>
          <w:b/>
          <w:bCs/>
          <w:color w:val="365F91" w:themeColor="accent1" w:themeShade="BF"/>
          <w:sz w:val="22"/>
          <w:szCs w:val="22"/>
        </w:rPr>
        <w:t>] Complex”</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5B77C869"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266CE" w:rsidRPr="002266CE">
        <w:rPr>
          <w:rFonts w:ascii="Book Antiqua" w:hAnsi="Book Antiqua" w:cs="Arial"/>
          <w:b/>
          <w:bCs/>
          <w:color w:val="365F91" w:themeColor="accent1" w:themeShade="BF"/>
          <w:sz w:val="22"/>
          <w:szCs w:val="22"/>
        </w:rPr>
        <w:t>CTUIL/IE/2025-26/76</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09F7B654"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r w:rsidR="005D1608" w:rsidRPr="005D1608">
        <w:rPr>
          <w:rFonts w:ascii="Book Antiqua" w:eastAsia="Calibri" w:hAnsi="Book Antiqua" w:cs="Arial"/>
          <w:b/>
          <w:bCs/>
          <w:color w:val="0000FF"/>
          <w:sz w:val="22"/>
          <w:szCs w:val="22"/>
          <w:lang w:val="en-GB"/>
        </w:rPr>
        <w:t>17.04.2025</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5A0F3CC"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5D1608" w:rsidRPr="005D1608">
        <w:rPr>
          <w:rFonts w:ascii="Book Antiqua" w:eastAsia="Calibri" w:hAnsi="Book Antiqua" w:cs="Arial"/>
          <w:b/>
          <w:bCs/>
          <w:color w:val="0000FF"/>
          <w:sz w:val="22"/>
          <w:szCs w:val="22"/>
          <w:lang w:val="en-GB"/>
        </w:rPr>
        <w:t>17.04.2025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r w:rsidR="005E560E" w:rsidRPr="01288343">
        <w:rPr>
          <w:rFonts w:ascii="Book Antiqua" w:hAnsi="Book Antiqua"/>
          <w:sz w:val="22"/>
          <w:szCs w:val="22"/>
        </w:rPr>
        <w:t>GeM(Government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5188C1D9"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bookmarkStart w:id="1" w:name="_Hlk155886259"/>
      <w:r w:rsidR="00F428F7" w:rsidRPr="00F428F7">
        <w:rPr>
          <w:rFonts w:ascii="Book Antiqua" w:hAnsi="Book Antiqua" w:cs="Arial"/>
          <w:b/>
          <w:bCs/>
          <w:sz w:val="22"/>
          <w:szCs w:val="22"/>
        </w:rPr>
        <w:t>Appointment of Independent Engineer for “Transmission system for evacuation of power from Rajasthan REZ Ph-V (Part-1: 4 GW) [</w:t>
      </w:r>
      <w:proofErr w:type="spellStart"/>
      <w:r w:rsidR="00F428F7" w:rsidRPr="00F428F7">
        <w:rPr>
          <w:rFonts w:ascii="Book Antiqua" w:hAnsi="Book Antiqua" w:cs="Arial"/>
          <w:b/>
          <w:bCs/>
          <w:sz w:val="22"/>
          <w:szCs w:val="22"/>
        </w:rPr>
        <w:t>Sirohi</w:t>
      </w:r>
      <w:proofErr w:type="spellEnd"/>
      <w:r w:rsidR="00F428F7" w:rsidRPr="00F428F7">
        <w:rPr>
          <w:rFonts w:ascii="Book Antiqua" w:hAnsi="Book Antiqua" w:cs="Arial"/>
          <w:b/>
          <w:bCs/>
          <w:sz w:val="22"/>
          <w:szCs w:val="22"/>
        </w:rPr>
        <w:t xml:space="preserve">/ </w:t>
      </w:r>
      <w:proofErr w:type="spellStart"/>
      <w:r w:rsidR="00F428F7" w:rsidRPr="00F428F7">
        <w:rPr>
          <w:rFonts w:ascii="Book Antiqua" w:hAnsi="Book Antiqua" w:cs="Arial"/>
          <w:b/>
          <w:bCs/>
          <w:sz w:val="22"/>
          <w:szCs w:val="22"/>
        </w:rPr>
        <w:t>Nagaur</w:t>
      </w:r>
      <w:proofErr w:type="spellEnd"/>
      <w:r w:rsidR="00F428F7" w:rsidRPr="00F428F7">
        <w:rPr>
          <w:rFonts w:ascii="Book Antiqua" w:hAnsi="Book Antiqua" w:cs="Arial"/>
          <w:b/>
          <w:bCs/>
          <w:sz w:val="22"/>
          <w:szCs w:val="22"/>
        </w:rPr>
        <w:t>] Complex”</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bookmarkEnd w:id="1"/>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2"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192363D8" w:rsidR="001A1207"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F428F7" w:rsidRPr="00F428F7">
        <w:rPr>
          <w:rFonts w:ascii="Book Antiqua" w:eastAsia="Calibri" w:hAnsi="Book Antiqua" w:cs="Arial"/>
          <w:b/>
          <w:bCs/>
          <w:color w:val="0000FF"/>
          <w:sz w:val="22"/>
          <w:szCs w:val="22"/>
          <w:lang w:val="en-GB"/>
        </w:rPr>
        <w:t>Appointment of Independent Engineer for “Transmission system for evacuation of power from Rajasthan REZ Ph-V (Part-1: 4 GW) [</w:t>
      </w:r>
      <w:proofErr w:type="spellStart"/>
      <w:r w:rsidR="00F428F7" w:rsidRPr="00F428F7">
        <w:rPr>
          <w:rFonts w:ascii="Book Antiqua" w:eastAsia="Calibri" w:hAnsi="Book Antiqua" w:cs="Arial"/>
          <w:b/>
          <w:bCs/>
          <w:color w:val="0000FF"/>
          <w:sz w:val="22"/>
          <w:szCs w:val="22"/>
          <w:lang w:val="en-GB"/>
        </w:rPr>
        <w:t>Sirohi</w:t>
      </w:r>
      <w:proofErr w:type="spellEnd"/>
      <w:r w:rsidR="00F428F7" w:rsidRPr="00F428F7">
        <w:rPr>
          <w:rFonts w:ascii="Book Antiqua" w:eastAsia="Calibri" w:hAnsi="Book Antiqua" w:cs="Arial"/>
          <w:b/>
          <w:bCs/>
          <w:color w:val="0000FF"/>
          <w:sz w:val="22"/>
          <w:szCs w:val="22"/>
          <w:lang w:val="en-GB"/>
        </w:rPr>
        <w:t xml:space="preserve">/ </w:t>
      </w:r>
      <w:proofErr w:type="spellStart"/>
      <w:r w:rsidR="00F428F7" w:rsidRPr="00F428F7">
        <w:rPr>
          <w:rFonts w:ascii="Book Antiqua" w:eastAsia="Calibri" w:hAnsi="Book Antiqua" w:cs="Arial"/>
          <w:b/>
          <w:bCs/>
          <w:color w:val="0000FF"/>
          <w:sz w:val="22"/>
          <w:szCs w:val="22"/>
          <w:lang w:val="en-GB"/>
        </w:rPr>
        <w:t>Nagaur</w:t>
      </w:r>
      <w:proofErr w:type="spellEnd"/>
      <w:r w:rsidR="00F428F7" w:rsidRPr="00F428F7">
        <w:rPr>
          <w:rFonts w:ascii="Book Antiqua" w:eastAsia="Calibri" w:hAnsi="Book Antiqua" w:cs="Arial"/>
          <w:b/>
          <w:bCs/>
          <w:color w:val="0000FF"/>
          <w:sz w:val="22"/>
          <w:szCs w:val="22"/>
          <w:lang w:val="en-GB"/>
        </w:rPr>
        <w:t>] Complex”</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4961"/>
        <w:gridCol w:w="3828"/>
      </w:tblGrid>
      <w:tr w:rsidR="004D014E" w:rsidRPr="00523963" w14:paraId="45E808AB" w14:textId="77777777" w:rsidTr="000C5762">
        <w:trPr>
          <w:trHeight w:val="721"/>
        </w:trPr>
        <w:tc>
          <w:tcPr>
            <w:tcW w:w="704" w:type="dxa"/>
            <w:tcMar>
              <w:top w:w="0" w:type="dxa"/>
              <w:left w:w="15" w:type="dxa"/>
              <w:bottom w:w="0" w:type="dxa"/>
              <w:right w:w="15" w:type="dxa"/>
            </w:tcMar>
            <w:vAlign w:val="center"/>
            <w:hideMark/>
          </w:tcPr>
          <w:p w14:paraId="4A673546" w14:textId="77777777" w:rsidR="004D014E" w:rsidRPr="00523963" w:rsidRDefault="004D014E" w:rsidP="000C5762">
            <w:pPr>
              <w:ind w:right="15"/>
              <w:jc w:val="center"/>
              <w:rPr>
                <w:rFonts w:ascii="Book Antiqua" w:hAnsi="Book Antiqua"/>
                <w:sz w:val="22"/>
                <w:szCs w:val="22"/>
                <w:lang w:eastAsia="en-IN"/>
              </w:rPr>
            </w:pPr>
            <w:r w:rsidRPr="00523963">
              <w:rPr>
                <w:rFonts w:ascii="Book Antiqua" w:hAnsi="Book Antiqua"/>
                <w:b/>
                <w:bCs/>
                <w:sz w:val="22"/>
                <w:szCs w:val="22"/>
                <w:lang w:eastAsia="en-IN"/>
              </w:rPr>
              <w:t>Sl. No.</w:t>
            </w:r>
          </w:p>
        </w:tc>
        <w:tc>
          <w:tcPr>
            <w:tcW w:w="4961" w:type="dxa"/>
            <w:tcMar>
              <w:top w:w="0" w:type="dxa"/>
              <w:left w:w="15" w:type="dxa"/>
              <w:bottom w:w="0" w:type="dxa"/>
              <w:right w:w="15" w:type="dxa"/>
            </w:tcMar>
            <w:vAlign w:val="center"/>
            <w:hideMark/>
          </w:tcPr>
          <w:p w14:paraId="74738E4D" w14:textId="77777777" w:rsidR="004D014E" w:rsidRPr="00523963" w:rsidRDefault="004D014E" w:rsidP="000C5762">
            <w:pPr>
              <w:ind w:right="262"/>
              <w:jc w:val="center"/>
              <w:rPr>
                <w:rFonts w:ascii="Book Antiqua" w:hAnsi="Book Antiqua"/>
                <w:sz w:val="22"/>
                <w:szCs w:val="22"/>
                <w:lang w:eastAsia="en-IN"/>
              </w:rPr>
            </w:pPr>
            <w:r w:rsidRPr="00523963">
              <w:rPr>
                <w:rFonts w:ascii="Book Antiqua" w:hAnsi="Book Antiqua"/>
                <w:b/>
                <w:bCs/>
                <w:sz w:val="22"/>
                <w:szCs w:val="22"/>
                <w:lang w:eastAsia="en-IN"/>
              </w:rPr>
              <w:t>Scope of Transmission Scheme</w:t>
            </w:r>
          </w:p>
        </w:tc>
        <w:tc>
          <w:tcPr>
            <w:tcW w:w="3828" w:type="dxa"/>
            <w:tcMar>
              <w:top w:w="0" w:type="dxa"/>
              <w:left w:w="15" w:type="dxa"/>
              <w:bottom w:w="0" w:type="dxa"/>
              <w:right w:w="15" w:type="dxa"/>
            </w:tcMar>
            <w:hideMark/>
          </w:tcPr>
          <w:p w14:paraId="102711F1" w14:textId="77777777" w:rsidR="004D014E" w:rsidRPr="00523963" w:rsidRDefault="004D014E" w:rsidP="000C5762">
            <w:pPr>
              <w:ind w:right="15"/>
              <w:jc w:val="center"/>
              <w:rPr>
                <w:rFonts w:ascii="Book Antiqua" w:hAnsi="Book Antiqua"/>
                <w:sz w:val="22"/>
                <w:szCs w:val="22"/>
                <w:lang w:eastAsia="en-IN"/>
              </w:rPr>
            </w:pPr>
            <w:r w:rsidRPr="00523963">
              <w:rPr>
                <w:rFonts w:ascii="Book Antiqua" w:hAnsi="Book Antiqua"/>
                <w:b/>
                <w:bCs/>
                <w:sz w:val="22"/>
                <w:szCs w:val="22"/>
                <w:lang w:eastAsia="en-IN"/>
              </w:rPr>
              <w:t>Scheduled COD in months from Effective date</w:t>
            </w:r>
          </w:p>
        </w:tc>
      </w:tr>
      <w:tr w:rsidR="004D014E" w:rsidRPr="00523963" w14:paraId="54CDE7D8" w14:textId="77777777" w:rsidTr="000C5762">
        <w:trPr>
          <w:trHeight w:val="721"/>
          <w:tblHeader/>
        </w:trPr>
        <w:tc>
          <w:tcPr>
            <w:tcW w:w="9493" w:type="dxa"/>
            <w:gridSpan w:val="3"/>
            <w:tcMar>
              <w:top w:w="0" w:type="dxa"/>
              <w:left w:w="15" w:type="dxa"/>
              <w:bottom w:w="0" w:type="dxa"/>
              <w:right w:w="15" w:type="dxa"/>
            </w:tcMar>
            <w:vAlign w:val="center"/>
          </w:tcPr>
          <w:p w14:paraId="71A151D9" w14:textId="77777777" w:rsidR="004D014E" w:rsidRPr="00523963" w:rsidRDefault="004D014E" w:rsidP="004D014E">
            <w:pPr>
              <w:pStyle w:val="ListParagraph"/>
              <w:widowControl w:val="0"/>
              <w:numPr>
                <w:ilvl w:val="0"/>
                <w:numId w:val="44"/>
              </w:numPr>
              <w:autoSpaceDE w:val="0"/>
              <w:autoSpaceDN w:val="0"/>
              <w:spacing w:line="276" w:lineRule="auto"/>
              <w:ind w:right="15"/>
              <w:contextualSpacing w:val="0"/>
              <w:rPr>
                <w:rFonts w:ascii="Book Antiqua" w:hAnsi="Book Antiqua"/>
                <w:b/>
                <w:bCs/>
                <w:sz w:val="22"/>
                <w:szCs w:val="22"/>
                <w:lang w:eastAsia="en-IN"/>
              </w:rPr>
            </w:pPr>
            <w:r w:rsidRPr="00523963">
              <w:rPr>
                <w:rFonts w:ascii="Book Antiqua" w:hAnsi="Book Antiqua"/>
                <w:b/>
                <w:bCs/>
                <w:sz w:val="22"/>
                <w:szCs w:val="22"/>
                <w:lang w:eastAsia="en-IN"/>
              </w:rPr>
              <w:t xml:space="preserve">Transmission system for immediate Evacuation of Power from </w:t>
            </w:r>
            <w:proofErr w:type="spellStart"/>
            <w:r w:rsidRPr="00523963">
              <w:rPr>
                <w:rFonts w:ascii="Book Antiqua" w:hAnsi="Book Antiqua"/>
                <w:b/>
                <w:bCs/>
                <w:sz w:val="22"/>
                <w:szCs w:val="22"/>
                <w:lang w:eastAsia="en-IN"/>
              </w:rPr>
              <w:t>Sirohi</w:t>
            </w:r>
            <w:proofErr w:type="spellEnd"/>
            <w:r w:rsidRPr="00523963">
              <w:rPr>
                <w:rFonts w:ascii="Book Antiqua" w:hAnsi="Book Antiqua"/>
                <w:b/>
                <w:bCs/>
                <w:sz w:val="22"/>
                <w:szCs w:val="22"/>
                <w:lang w:eastAsia="en-IN"/>
              </w:rPr>
              <w:t xml:space="preserve"> S/s (2 GW)</w:t>
            </w:r>
          </w:p>
        </w:tc>
      </w:tr>
      <w:tr w:rsidR="004D014E" w:rsidRPr="00523963" w14:paraId="350352B9" w14:textId="77777777" w:rsidTr="000C5762">
        <w:trPr>
          <w:trHeight w:val="50"/>
        </w:trPr>
        <w:tc>
          <w:tcPr>
            <w:tcW w:w="704" w:type="dxa"/>
            <w:tcMar>
              <w:top w:w="0" w:type="dxa"/>
              <w:left w:w="15" w:type="dxa"/>
              <w:bottom w:w="0" w:type="dxa"/>
              <w:right w:w="15" w:type="dxa"/>
            </w:tcMar>
            <w:hideMark/>
          </w:tcPr>
          <w:p w14:paraId="7A44269A" w14:textId="77777777" w:rsidR="004D014E" w:rsidRPr="00523963" w:rsidRDefault="004D014E" w:rsidP="000C5762">
            <w:pPr>
              <w:adjustRightInd w:val="0"/>
              <w:ind w:right="15"/>
              <w:rPr>
                <w:rFonts w:ascii="Book Antiqua" w:hAnsi="Book Antiqua"/>
                <w:sz w:val="22"/>
                <w:szCs w:val="22"/>
              </w:rPr>
            </w:pPr>
            <w:r w:rsidRPr="00523963">
              <w:rPr>
                <w:rFonts w:ascii="Book Antiqua" w:hAnsi="Book Antiqua"/>
                <w:sz w:val="22"/>
                <w:szCs w:val="22"/>
              </w:rPr>
              <w:t>1.</w:t>
            </w:r>
          </w:p>
        </w:tc>
        <w:tc>
          <w:tcPr>
            <w:tcW w:w="4961" w:type="dxa"/>
            <w:tcMar>
              <w:top w:w="0" w:type="dxa"/>
              <w:left w:w="15" w:type="dxa"/>
              <w:bottom w:w="0" w:type="dxa"/>
              <w:right w:w="15" w:type="dxa"/>
            </w:tcMar>
            <w:hideMark/>
          </w:tcPr>
          <w:p w14:paraId="2389D9AF" w14:textId="77777777" w:rsidR="004D014E" w:rsidRPr="00523963" w:rsidRDefault="004D014E" w:rsidP="000C5762">
            <w:pPr>
              <w:suppressAutoHyphens/>
              <w:adjustRightInd w:val="0"/>
              <w:spacing w:after="120"/>
              <w:ind w:left="102" w:right="231"/>
              <w:jc w:val="both"/>
              <w:rPr>
                <w:rFonts w:ascii="Book Antiqua" w:hAnsi="Book Antiqua"/>
                <w:sz w:val="22"/>
                <w:szCs w:val="22"/>
              </w:rPr>
            </w:pPr>
            <w:r w:rsidRPr="00523963">
              <w:rPr>
                <w:rFonts w:ascii="Book Antiqua" w:hAnsi="Book Antiqua"/>
                <w:sz w:val="22"/>
                <w:szCs w:val="22"/>
              </w:rPr>
              <w:t xml:space="preserve">4x500 MVA, 400/220 kV ICTs at </w:t>
            </w:r>
            <w:proofErr w:type="spellStart"/>
            <w:r w:rsidRPr="00523963">
              <w:rPr>
                <w:rFonts w:ascii="Book Antiqua" w:hAnsi="Book Antiqua"/>
                <w:sz w:val="22"/>
                <w:szCs w:val="22"/>
              </w:rPr>
              <w:t>Sirohi</w:t>
            </w:r>
            <w:proofErr w:type="spellEnd"/>
            <w:r w:rsidRPr="00523963">
              <w:rPr>
                <w:rFonts w:ascii="Book Antiqua" w:hAnsi="Book Antiqua"/>
                <w:sz w:val="22"/>
                <w:szCs w:val="22"/>
              </w:rPr>
              <w:t xml:space="preserve"> S/s along with transformer bays</w:t>
            </w:r>
          </w:p>
          <w:p w14:paraId="7A70CC3D" w14:textId="77777777" w:rsidR="004D014E" w:rsidRPr="00523963" w:rsidRDefault="004D014E" w:rsidP="004D014E">
            <w:pPr>
              <w:pStyle w:val="ListParagraph"/>
              <w:numPr>
                <w:ilvl w:val="0"/>
                <w:numId w:val="43"/>
              </w:numPr>
              <w:spacing w:line="276" w:lineRule="auto"/>
              <w:ind w:left="163" w:hanging="163"/>
              <w:contextualSpacing w:val="0"/>
              <w:jc w:val="both"/>
              <w:rPr>
                <w:rFonts w:ascii="Book Antiqua" w:hAnsi="Book Antiqua"/>
                <w:sz w:val="22"/>
                <w:szCs w:val="22"/>
              </w:rPr>
            </w:pPr>
            <w:r w:rsidRPr="00523963">
              <w:rPr>
                <w:rFonts w:ascii="Book Antiqua" w:hAnsi="Book Antiqua"/>
                <w:sz w:val="22"/>
                <w:szCs w:val="22"/>
              </w:rPr>
              <w:t xml:space="preserve">400/220 kV 500 MVA ICTs- 4 Nos. </w:t>
            </w:r>
          </w:p>
          <w:p w14:paraId="54582CCE" w14:textId="77777777" w:rsidR="004D014E" w:rsidRPr="00523963" w:rsidRDefault="004D014E" w:rsidP="004D014E">
            <w:pPr>
              <w:pStyle w:val="ListParagraph"/>
              <w:numPr>
                <w:ilvl w:val="0"/>
                <w:numId w:val="43"/>
              </w:numPr>
              <w:spacing w:line="276" w:lineRule="auto"/>
              <w:ind w:left="163" w:hanging="163"/>
              <w:contextualSpacing w:val="0"/>
              <w:jc w:val="both"/>
              <w:rPr>
                <w:rFonts w:ascii="Book Antiqua" w:hAnsi="Book Antiqua"/>
                <w:sz w:val="22"/>
                <w:szCs w:val="22"/>
              </w:rPr>
            </w:pPr>
            <w:r w:rsidRPr="00523963">
              <w:rPr>
                <w:rFonts w:ascii="Book Antiqua" w:hAnsi="Book Antiqua"/>
                <w:sz w:val="22"/>
                <w:szCs w:val="22"/>
              </w:rPr>
              <w:t xml:space="preserve">400 kV ICT bays-4 Nos. </w:t>
            </w:r>
          </w:p>
          <w:p w14:paraId="55BBC35C" w14:textId="77777777" w:rsidR="004D014E" w:rsidRPr="00523963" w:rsidRDefault="004D014E" w:rsidP="004D014E">
            <w:pPr>
              <w:pStyle w:val="ListParagraph"/>
              <w:numPr>
                <w:ilvl w:val="0"/>
                <w:numId w:val="43"/>
              </w:numPr>
              <w:spacing w:line="276" w:lineRule="auto"/>
              <w:ind w:left="163" w:hanging="163"/>
              <w:contextualSpacing w:val="0"/>
              <w:jc w:val="both"/>
              <w:rPr>
                <w:rFonts w:ascii="Book Antiqua" w:hAnsi="Book Antiqua"/>
                <w:sz w:val="22"/>
                <w:szCs w:val="22"/>
              </w:rPr>
            </w:pPr>
            <w:r w:rsidRPr="00523963">
              <w:rPr>
                <w:rFonts w:ascii="Book Antiqua" w:hAnsi="Book Antiqua"/>
                <w:sz w:val="22"/>
                <w:szCs w:val="22"/>
              </w:rPr>
              <w:t>220 kV ICT bays- 4 Nos.</w:t>
            </w:r>
          </w:p>
        </w:tc>
        <w:tc>
          <w:tcPr>
            <w:tcW w:w="3828" w:type="dxa"/>
            <w:vMerge w:val="restart"/>
            <w:tcMar>
              <w:top w:w="0" w:type="dxa"/>
              <w:left w:w="15" w:type="dxa"/>
              <w:bottom w:w="0" w:type="dxa"/>
              <w:right w:w="15" w:type="dxa"/>
            </w:tcMar>
          </w:tcPr>
          <w:p w14:paraId="1F42892D" w14:textId="77777777" w:rsidR="004D014E" w:rsidRPr="00523963" w:rsidRDefault="004D014E" w:rsidP="000C5762">
            <w:pPr>
              <w:ind w:right="15"/>
              <w:jc w:val="center"/>
              <w:rPr>
                <w:rFonts w:ascii="Book Antiqua" w:hAnsi="Book Antiqua"/>
                <w:b/>
                <w:bCs/>
                <w:sz w:val="22"/>
                <w:szCs w:val="22"/>
              </w:rPr>
            </w:pPr>
            <w:r w:rsidRPr="00523963">
              <w:rPr>
                <w:rFonts w:ascii="Book Antiqua" w:hAnsi="Book Antiqua"/>
                <w:b/>
                <w:bCs/>
                <w:sz w:val="22"/>
                <w:szCs w:val="22"/>
              </w:rPr>
              <w:t>24 Months</w:t>
            </w:r>
          </w:p>
          <w:p w14:paraId="56953446" w14:textId="77777777" w:rsidR="004D014E" w:rsidRPr="00523963" w:rsidRDefault="004D014E" w:rsidP="000C5762">
            <w:pPr>
              <w:ind w:right="15"/>
              <w:jc w:val="center"/>
              <w:rPr>
                <w:rFonts w:ascii="Book Antiqua" w:hAnsi="Book Antiqua"/>
                <w:sz w:val="22"/>
                <w:szCs w:val="22"/>
              </w:rPr>
            </w:pPr>
            <w:r w:rsidRPr="00523963">
              <w:rPr>
                <w:rFonts w:ascii="Book Antiqua" w:hAnsi="Book Antiqua"/>
                <w:b/>
                <w:bCs/>
                <w:sz w:val="22"/>
                <w:szCs w:val="22"/>
              </w:rPr>
              <w:t>(24.03.2027)</w:t>
            </w:r>
          </w:p>
        </w:tc>
      </w:tr>
      <w:tr w:rsidR="004D014E" w:rsidRPr="00523963" w14:paraId="23CE4D9A" w14:textId="77777777" w:rsidTr="000C5762">
        <w:trPr>
          <w:trHeight w:val="153"/>
        </w:trPr>
        <w:tc>
          <w:tcPr>
            <w:tcW w:w="704" w:type="dxa"/>
            <w:tcMar>
              <w:top w:w="0" w:type="dxa"/>
              <w:left w:w="15" w:type="dxa"/>
              <w:bottom w:w="0" w:type="dxa"/>
              <w:right w:w="15" w:type="dxa"/>
            </w:tcMar>
            <w:hideMark/>
          </w:tcPr>
          <w:p w14:paraId="5B894F42" w14:textId="77777777" w:rsidR="004D014E" w:rsidRPr="00523963" w:rsidRDefault="004D014E" w:rsidP="000C5762">
            <w:pPr>
              <w:adjustRightInd w:val="0"/>
              <w:ind w:right="15"/>
              <w:rPr>
                <w:rFonts w:ascii="Book Antiqua" w:hAnsi="Book Antiqua"/>
                <w:sz w:val="22"/>
                <w:szCs w:val="22"/>
              </w:rPr>
            </w:pPr>
            <w:r w:rsidRPr="00523963">
              <w:rPr>
                <w:rFonts w:ascii="Book Antiqua" w:hAnsi="Book Antiqua"/>
                <w:sz w:val="22"/>
                <w:szCs w:val="22"/>
              </w:rPr>
              <w:lastRenderedPageBreak/>
              <w:t>2.</w:t>
            </w:r>
          </w:p>
        </w:tc>
        <w:tc>
          <w:tcPr>
            <w:tcW w:w="4961" w:type="dxa"/>
            <w:tcMar>
              <w:top w:w="0" w:type="dxa"/>
              <w:left w:w="15" w:type="dxa"/>
              <w:bottom w:w="0" w:type="dxa"/>
              <w:right w:w="15" w:type="dxa"/>
            </w:tcMar>
          </w:tcPr>
          <w:p w14:paraId="3DB27ED4" w14:textId="77777777" w:rsidR="004D014E" w:rsidRPr="00523963" w:rsidRDefault="004D014E" w:rsidP="000C5762">
            <w:pPr>
              <w:suppressAutoHyphens/>
              <w:adjustRightInd w:val="0"/>
              <w:spacing w:after="120"/>
              <w:ind w:left="102" w:right="231"/>
              <w:jc w:val="both"/>
              <w:rPr>
                <w:rFonts w:ascii="Book Antiqua" w:hAnsi="Book Antiqua"/>
                <w:sz w:val="22"/>
                <w:szCs w:val="22"/>
              </w:rPr>
            </w:pPr>
            <w:r w:rsidRPr="00523963">
              <w:rPr>
                <w:rFonts w:ascii="Book Antiqua" w:hAnsi="Book Antiqua"/>
                <w:sz w:val="22"/>
                <w:szCs w:val="22"/>
              </w:rPr>
              <w:t xml:space="preserve">5 Nos. 220 kV line bays at </w:t>
            </w:r>
            <w:proofErr w:type="spellStart"/>
            <w:r w:rsidRPr="00523963">
              <w:rPr>
                <w:rFonts w:ascii="Book Antiqua" w:hAnsi="Book Antiqua"/>
                <w:sz w:val="22"/>
                <w:szCs w:val="22"/>
              </w:rPr>
              <w:t>Sirohi</w:t>
            </w:r>
            <w:proofErr w:type="spellEnd"/>
            <w:r w:rsidRPr="00523963">
              <w:rPr>
                <w:rFonts w:ascii="Book Antiqua" w:hAnsi="Book Antiqua"/>
                <w:sz w:val="22"/>
                <w:szCs w:val="22"/>
              </w:rPr>
              <w:t xml:space="preserve"> S/s for RE interconnection</w:t>
            </w:r>
          </w:p>
          <w:p w14:paraId="03B85B6B" w14:textId="77777777" w:rsidR="004D014E" w:rsidRPr="00523963" w:rsidRDefault="004D014E" w:rsidP="004D014E">
            <w:pPr>
              <w:pStyle w:val="ListParagraph"/>
              <w:numPr>
                <w:ilvl w:val="0"/>
                <w:numId w:val="43"/>
              </w:numPr>
              <w:spacing w:line="276" w:lineRule="auto"/>
              <w:ind w:left="163" w:hanging="163"/>
              <w:contextualSpacing w:val="0"/>
              <w:jc w:val="both"/>
              <w:rPr>
                <w:rFonts w:ascii="Book Antiqua" w:hAnsi="Book Antiqua"/>
                <w:bCs/>
                <w:sz w:val="22"/>
                <w:szCs w:val="22"/>
              </w:rPr>
            </w:pPr>
            <w:r w:rsidRPr="00523963">
              <w:rPr>
                <w:rFonts w:ascii="Book Antiqua" w:hAnsi="Book Antiqua"/>
                <w:sz w:val="22"/>
                <w:szCs w:val="22"/>
              </w:rPr>
              <w:t>220 kV line bays – 5 Nos.</w:t>
            </w:r>
          </w:p>
        </w:tc>
        <w:tc>
          <w:tcPr>
            <w:tcW w:w="3828" w:type="dxa"/>
            <w:vMerge/>
            <w:tcMar>
              <w:top w:w="0" w:type="dxa"/>
              <w:left w:w="15" w:type="dxa"/>
              <w:bottom w:w="0" w:type="dxa"/>
              <w:right w:w="15" w:type="dxa"/>
            </w:tcMar>
            <w:hideMark/>
          </w:tcPr>
          <w:p w14:paraId="5297C786" w14:textId="77777777" w:rsidR="004D014E" w:rsidRPr="00523963" w:rsidRDefault="004D014E" w:rsidP="000C5762">
            <w:pPr>
              <w:ind w:right="15"/>
              <w:rPr>
                <w:rFonts w:ascii="Book Antiqua" w:hAnsi="Book Antiqua"/>
                <w:sz w:val="22"/>
                <w:szCs w:val="22"/>
                <w:lang w:eastAsia="en-IN"/>
              </w:rPr>
            </w:pPr>
          </w:p>
        </w:tc>
      </w:tr>
      <w:tr w:rsidR="004D014E" w:rsidRPr="00523963" w14:paraId="7184DFA0" w14:textId="77777777" w:rsidTr="000C5762">
        <w:trPr>
          <w:trHeight w:val="50"/>
        </w:trPr>
        <w:tc>
          <w:tcPr>
            <w:tcW w:w="704" w:type="dxa"/>
            <w:tcMar>
              <w:top w:w="0" w:type="dxa"/>
              <w:left w:w="15" w:type="dxa"/>
              <w:bottom w:w="0" w:type="dxa"/>
              <w:right w:w="15" w:type="dxa"/>
            </w:tcMar>
            <w:hideMark/>
          </w:tcPr>
          <w:p w14:paraId="3C83D254" w14:textId="77777777" w:rsidR="004D014E" w:rsidRPr="00523963" w:rsidRDefault="004D014E" w:rsidP="000C5762">
            <w:pPr>
              <w:adjustRightInd w:val="0"/>
              <w:ind w:right="15"/>
              <w:rPr>
                <w:rFonts w:ascii="Book Antiqua" w:hAnsi="Book Antiqua"/>
                <w:sz w:val="22"/>
                <w:szCs w:val="22"/>
              </w:rPr>
            </w:pPr>
            <w:r w:rsidRPr="00523963">
              <w:rPr>
                <w:rFonts w:ascii="Book Antiqua" w:hAnsi="Book Antiqua"/>
                <w:sz w:val="22"/>
                <w:szCs w:val="22"/>
              </w:rPr>
              <w:t>3.</w:t>
            </w:r>
          </w:p>
        </w:tc>
        <w:tc>
          <w:tcPr>
            <w:tcW w:w="4961" w:type="dxa"/>
            <w:tcMar>
              <w:top w:w="0" w:type="dxa"/>
              <w:left w:w="15" w:type="dxa"/>
              <w:bottom w:w="0" w:type="dxa"/>
              <w:right w:w="15" w:type="dxa"/>
            </w:tcMar>
          </w:tcPr>
          <w:p w14:paraId="2828C200" w14:textId="77777777" w:rsidR="004D014E" w:rsidRPr="00523963" w:rsidRDefault="004D014E" w:rsidP="000C5762">
            <w:pPr>
              <w:suppressAutoHyphens/>
              <w:adjustRightInd w:val="0"/>
              <w:spacing w:after="120"/>
              <w:ind w:left="102" w:right="231"/>
              <w:jc w:val="both"/>
              <w:rPr>
                <w:rFonts w:ascii="Book Antiqua" w:hAnsi="Book Antiqua"/>
                <w:sz w:val="22"/>
                <w:szCs w:val="22"/>
              </w:rPr>
            </w:pPr>
            <w:r w:rsidRPr="00523963">
              <w:rPr>
                <w:rFonts w:ascii="Book Antiqua" w:hAnsi="Book Antiqua"/>
                <w:sz w:val="22"/>
                <w:szCs w:val="22"/>
              </w:rPr>
              <w:t xml:space="preserve">220 kV </w:t>
            </w:r>
            <w:proofErr w:type="spellStart"/>
            <w:r w:rsidRPr="00523963">
              <w:rPr>
                <w:rFonts w:ascii="Book Antiqua" w:hAnsi="Book Antiqua"/>
                <w:sz w:val="22"/>
                <w:szCs w:val="22"/>
              </w:rPr>
              <w:t>Sectionalizer</w:t>
            </w:r>
            <w:proofErr w:type="spellEnd"/>
            <w:r w:rsidRPr="00523963">
              <w:rPr>
                <w:rFonts w:ascii="Book Antiqua" w:hAnsi="Book Antiqua"/>
                <w:sz w:val="22"/>
                <w:szCs w:val="22"/>
              </w:rPr>
              <w:t xml:space="preserve"> bay (1 set) along with 220 kV BC (2 Nos.) bay and 220 kV Transfer Bus Coupler (TBC) (2 Nos.) bay at </w:t>
            </w:r>
            <w:proofErr w:type="spellStart"/>
            <w:r w:rsidRPr="00523963">
              <w:rPr>
                <w:rFonts w:ascii="Book Antiqua" w:hAnsi="Book Antiqua"/>
                <w:sz w:val="22"/>
                <w:szCs w:val="22"/>
              </w:rPr>
              <w:t>Sirohi</w:t>
            </w:r>
            <w:proofErr w:type="spellEnd"/>
            <w:r w:rsidRPr="00523963">
              <w:rPr>
                <w:rFonts w:ascii="Book Antiqua" w:hAnsi="Book Antiqua"/>
                <w:sz w:val="22"/>
                <w:szCs w:val="22"/>
              </w:rPr>
              <w:t xml:space="preserve"> S/s</w:t>
            </w:r>
          </w:p>
          <w:p w14:paraId="3EA7398A" w14:textId="77777777" w:rsidR="004D014E" w:rsidRPr="00523963" w:rsidRDefault="004D014E" w:rsidP="004D014E">
            <w:pPr>
              <w:pStyle w:val="ListParagraph"/>
              <w:numPr>
                <w:ilvl w:val="0"/>
                <w:numId w:val="43"/>
              </w:numPr>
              <w:spacing w:line="276" w:lineRule="auto"/>
              <w:ind w:left="163" w:hanging="163"/>
              <w:contextualSpacing w:val="0"/>
              <w:jc w:val="both"/>
              <w:rPr>
                <w:rFonts w:ascii="Book Antiqua" w:hAnsi="Book Antiqua"/>
                <w:sz w:val="22"/>
                <w:szCs w:val="22"/>
              </w:rPr>
            </w:pPr>
            <w:r w:rsidRPr="00523963">
              <w:rPr>
                <w:rFonts w:ascii="Book Antiqua" w:hAnsi="Book Antiqua"/>
                <w:sz w:val="22"/>
                <w:szCs w:val="22"/>
              </w:rPr>
              <w:t xml:space="preserve">220 kV </w:t>
            </w:r>
            <w:proofErr w:type="spellStart"/>
            <w:r w:rsidRPr="00523963">
              <w:rPr>
                <w:rFonts w:ascii="Book Antiqua" w:hAnsi="Book Antiqua"/>
                <w:sz w:val="22"/>
                <w:szCs w:val="22"/>
              </w:rPr>
              <w:t>Sectionalizer</w:t>
            </w:r>
            <w:proofErr w:type="spellEnd"/>
            <w:r w:rsidRPr="00523963">
              <w:rPr>
                <w:rFonts w:ascii="Book Antiqua" w:hAnsi="Book Antiqua"/>
                <w:sz w:val="22"/>
                <w:szCs w:val="22"/>
              </w:rPr>
              <w:t xml:space="preserve"> bay (1 set) </w:t>
            </w:r>
          </w:p>
          <w:p w14:paraId="30573E2C" w14:textId="77777777" w:rsidR="004D014E" w:rsidRPr="00523963" w:rsidRDefault="004D014E" w:rsidP="004D014E">
            <w:pPr>
              <w:pStyle w:val="ListParagraph"/>
              <w:numPr>
                <w:ilvl w:val="0"/>
                <w:numId w:val="43"/>
              </w:numPr>
              <w:spacing w:line="276" w:lineRule="auto"/>
              <w:ind w:left="163" w:right="126" w:hanging="163"/>
              <w:contextualSpacing w:val="0"/>
              <w:jc w:val="both"/>
              <w:rPr>
                <w:rFonts w:ascii="Book Antiqua" w:hAnsi="Book Antiqua"/>
                <w:sz w:val="22"/>
                <w:szCs w:val="22"/>
              </w:rPr>
            </w:pPr>
            <w:r w:rsidRPr="00523963">
              <w:rPr>
                <w:rFonts w:ascii="Book Antiqua" w:hAnsi="Book Antiqua"/>
                <w:sz w:val="22"/>
                <w:szCs w:val="22"/>
              </w:rPr>
              <w:t>220 kV BC (2 Nos.) bay and 220 kV TBC (2 Nos.) bay</w:t>
            </w:r>
          </w:p>
        </w:tc>
        <w:tc>
          <w:tcPr>
            <w:tcW w:w="3828" w:type="dxa"/>
            <w:vMerge/>
            <w:tcMar>
              <w:top w:w="0" w:type="dxa"/>
              <w:left w:w="15" w:type="dxa"/>
              <w:bottom w:w="0" w:type="dxa"/>
              <w:right w:w="15" w:type="dxa"/>
            </w:tcMar>
            <w:hideMark/>
          </w:tcPr>
          <w:p w14:paraId="1DF8EC10" w14:textId="77777777" w:rsidR="004D014E" w:rsidRPr="00523963" w:rsidRDefault="004D014E" w:rsidP="000C5762">
            <w:pPr>
              <w:autoSpaceDE w:val="0"/>
              <w:autoSpaceDN w:val="0"/>
              <w:adjustRightInd w:val="0"/>
              <w:ind w:left="343"/>
              <w:rPr>
                <w:rFonts w:ascii="Book Antiqua" w:hAnsi="Book Antiqua"/>
                <w:sz w:val="22"/>
                <w:szCs w:val="22"/>
                <w:lang w:eastAsia="en-IN"/>
              </w:rPr>
            </w:pPr>
          </w:p>
        </w:tc>
      </w:tr>
      <w:tr w:rsidR="004D014E" w:rsidRPr="00523963" w14:paraId="4B63D39A" w14:textId="77777777" w:rsidTr="000C5762">
        <w:trPr>
          <w:trHeight w:val="50"/>
        </w:trPr>
        <w:tc>
          <w:tcPr>
            <w:tcW w:w="704" w:type="dxa"/>
            <w:tcMar>
              <w:top w:w="0" w:type="dxa"/>
              <w:left w:w="15" w:type="dxa"/>
              <w:bottom w:w="0" w:type="dxa"/>
              <w:right w:w="15" w:type="dxa"/>
            </w:tcMar>
          </w:tcPr>
          <w:p w14:paraId="1183F7B6" w14:textId="77777777" w:rsidR="004D014E" w:rsidRPr="00523963" w:rsidRDefault="004D014E" w:rsidP="000C5762">
            <w:pPr>
              <w:adjustRightInd w:val="0"/>
              <w:ind w:right="15"/>
              <w:rPr>
                <w:rFonts w:ascii="Book Antiqua" w:hAnsi="Book Antiqua"/>
                <w:sz w:val="22"/>
                <w:szCs w:val="22"/>
              </w:rPr>
            </w:pPr>
            <w:r w:rsidRPr="00523963">
              <w:rPr>
                <w:rFonts w:ascii="Book Antiqua" w:hAnsi="Book Antiqua"/>
                <w:sz w:val="22"/>
                <w:szCs w:val="22"/>
              </w:rPr>
              <w:t xml:space="preserve">4. </w:t>
            </w:r>
          </w:p>
        </w:tc>
        <w:tc>
          <w:tcPr>
            <w:tcW w:w="4961" w:type="dxa"/>
            <w:tcMar>
              <w:top w:w="0" w:type="dxa"/>
              <w:left w:w="15" w:type="dxa"/>
              <w:bottom w:w="0" w:type="dxa"/>
              <w:right w:w="15" w:type="dxa"/>
            </w:tcMar>
          </w:tcPr>
          <w:p w14:paraId="0EC2BAE4" w14:textId="77777777" w:rsidR="004D014E" w:rsidRPr="00523963" w:rsidRDefault="004D014E" w:rsidP="000C5762">
            <w:pPr>
              <w:suppressAutoHyphens/>
              <w:adjustRightInd w:val="0"/>
              <w:spacing w:after="120"/>
              <w:ind w:left="102" w:right="231"/>
              <w:jc w:val="both"/>
              <w:rPr>
                <w:rFonts w:ascii="Book Antiqua" w:hAnsi="Book Antiqua"/>
                <w:sz w:val="22"/>
                <w:szCs w:val="22"/>
              </w:rPr>
            </w:pPr>
            <w:r w:rsidRPr="00523963">
              <w:rPr>
                <w:rFonts w:ascii="Book Antiqua" w:hAnsi="Book Antiqua"/>
                <w:sz w:val="22"/>
                <w:szCs w:val="22"/>
              </w:rPr>
              <w:t xml:space="preserve">1 no. 400 kV line bay at </w:t>
            </w:r>
            <w:proofErr w:type="spellStart"/>
            <w:r w:rsidRPr="00523963">
              <w:rPr>
                <w:rFonts w:ascii="Book Antiqua" w:hAnsi="Book Antiqua"/>
                <w:sz w:val="22"/>
                <w:szCs w:val="22"/>
              </w:rPr>
              <w:t>Sirohi</w:t>
            </w:r>
            <w:proofErr w:type="spellEnd"/>
            <w:r w:rsidRPr="00523963">
              <w:rPr>
                <w:rFonts w:ascii="Book Antiqua" w:hAnsi="Book Antiqua"/>
                <w:sz w:val="22"/>
                <w:szCs w:val="22"/>
              </w:rPr>
              <w:t xml:space="preserve"> S/s for RE interconnection </w:t>
            </w:r>
          </w:p>
          <w:p w14:paraId="5F887207" w14:textId="77777777" w:rsidR="004D014E" w:rsidRPr="00523963" w:rsidRDefault="004D014E" w:rsidP="004D014E">
            <w:pPr>
              <w:pStyle w:val="ListParagraph"/>
              <w:numPr>
                <w:ilvl w:val="0"/>
                <w:numId w:val="43"/>
              </w:numPr>
              <w:spacing w:line="276" w:lineRule="auto"/>
              <w:ind w:left="163" w:hanging="163"/>
              <w:contextualSpacing w:val="0"/>
              <w:jc w:val="both"/>
              <w:rPr>
                <w:rFonts w:ascii="Book Antiqua" w:hAnsi="Book Antiqua"/>
                <w:sz w:val="22"/>
                <w:szCs w:val="22"/>
              </w:rPr>
            </w:pPr>
            <w:r w:rsidRPr="00523963">
              <w:rPr>
                <w:rFonts w:ascii="Book Antiqua" w:hAnsi="Book Antiqua"/>
                <w:sz w:val="22"/>
                <w:szCs w:val="22"/>
              </w:rPr>
              <w:t>400 kV line bay- 1 no.</w:t>
            </w:r>
          </w:p>
        </w:tc>
        <w:tc>
          <w:tcPr>
            <w:tcW w:w="3828" w:type="dxa"/>
            <w:vMerge/>
            <w:tcMar>
              <w:top w:w="0" w:type="dxa"/>
              <w:left w:w="15" w:type="dxa"/>
              <w:bottom w:w="0" w:type="dxa"/>
              <w:right w:w="15" w:type="dxa"/>
            </w:tcMar>
          </w:tcPr>
          <w:p w14:paraId="108B4F09" w14:textId="77777777" w:rsidR="004D014E" w:rsidRPr="00523963" w:rsidRDefault="004D014E" w:rsidP="000C5762">
            <w:pPr>
              <w:autoSpaceDE w:val="0"/>
              <w:autoSpaceDN w:val="0"/>
              <w:adjustRightInd w:val="0"/>
              <w:ind w:left="343"/>
              <w:rPr>
                <w:rFonts w:ascii="Book Antiqua" w:hAnsi="Book Antiqua"/>
                <w:sz w:val="22"/>
                <w:szCs w:val="22"/>
                <w:lang w:eastAsia="en-IN"/>
              </w:rPr>
            </w:pPr>
          </w:p>
        </w:tc>
      </w:tr>
      <w:tr w:rsidR="004D014E" w:rsidRPr="00523963" w14:paraId="1D1AB9DE" w14:textId="77777777" w:rsidTr="000C5762">
        <w:trPr>
          <w:trHeight w:val="70"/>
        </w:trPr>
        <w:tc>
          <w:tcPr>
            <w:tcW w:w="9493" w:type="dxa"/>
            <w:gridSpan w:val="3"/>
            <w:tcMar>
              <w:top w:w="0" w:type="dxa"/>
              <w:left w:w="15" w:type="dxa"/>
              <w:bottom w:w="0" w:type="dxa"/>
              <w:right w:w="15" w:type="dxa"/>
            </w:tcMar>
          </w:tcPr>
          <w:p w14:paraId="4FB991C9" w14:textId="77777777" w:rsidR="004D014E" w:rsidRPr="00523963" w:rsidRDefault="004D014E" w:rsidP="004D014E">
            <w:pPr>
              <w:pStyle w:val="ListParagraph"/>
              <w:widowControl w:val="0"/>
              <w:numPr>
                <w:ilvl w:val="0"/>
                <w:numId w:val="44"/>
              </w:numPr>
              <w:autoSpaceDE w:val="0"/>
              <w:autoSpaceDN w:val="0"/>
              <w:spacing w:line="276" w:lineRule="auto"/>
              <w:ind w:right="15"/>
              <w:contextualSpacing w:val="0"/>
              <w:jc w:val="both"/>
              <w:rPr>
                <w:rFonts w:ascii="Book Antiqua" w:hAnsi="Book Antiqua"/>
                <w:b/>
                <w:bCs/>
                <w:sz w:val="22"/>
                <w:szCs w:val="22"/>
                <w:lang w:eastAsia="en-IN"/>
              </w:rPr>
            </w:pPr>
            <w:r w:rsidRPr="00523963">
              <w:rPr>
                <w:rFonts w:ascii="Book Antiqua" w:hAnsi="Book Antiqua"/>
                <w:b/>
                <w:bCs/>
                <w:sz w:val="22"/>
                <w:szCs w:val="22"/>
                <w:lang w:eastAsia="en-IN"/>
              </w:rPr>
              <w:t xml:space="preserve">Transmission system for Common Evacuation of Power from </w:t>
            </w:r>
            <w:proofErr w:type="spellStart"/>
            <w:r w:rsidRPr="00523963">
              <w:rPr>
                <w:rFonts w:ascii="Book Antiqua" w:hAnsi="Book Antiqua"/>
                <w:b/>
                <w:bCs/>
                <w:sz w:val="22"/>
                <w:szCs w:val="22"/>
                <w:lang w:eastAsia="en-IN"/>
              </w:rPr>
              <w:t>Sirohi</w:t>
            </w:r>
            <w:proofErr w:type="spellEnd"/>
            <w:r w:rsidRPr="00523963">
              <w:rPr>
                <w:rFonts w:ascii="Book Antiqua" w:hAnsi="Book Antiqua"/>
                <w:b/>
                <w:bCs/>
                <w:sz w:val="22"/>
                <w:szCs w:val="22"/>
                <w:lang w:eastAsia="en-IN"/>
              </w:rPr>
              <w:t xml:space="preserve"> PS (2 GW) &amp; Merta-II PS (2 GW)</w:t>
            </w:r>
          </w:p>
        </w:tc>
      </w:tr>
      <w:tr w:rsidR="004D014E" w:rsidRPr="00523963" w14:paraId="60795376" w14:textId="77777777" w:rsidTr="000C5762">
        <w:trPr>
          <w:trHeight w:val="575"/>
        </w:trPr>
        <w:tc>
          <w:tcPr>
            <w:tcW w:w="704" w:type="dxa"/>
            <w:tcMar>
              <w:top w:w="0" w:type="dxa"/>
              <w:left w:w="15" w:type="dxa"/>
              <w:bottom w:w="0" w:type="dxa"/>
              <w:right w:w="15" w:type="dxa"/>
            </w:tcMar>
            <w:hideMark/>
          </w:tcPr>
          <w:p w14:paraId="25593811" w14:textId="77777777" w:rsidR="004D014E" w:rsidRPr="00523963" w:rsidRDefault="004D014E" w:rsidP="000C5762">
            <w:pPr>
              <w:adjustRightInd w:val="0"/>
              <w:ind w:right="15"/>
              <w:rPr>
                <w:rFonts w:ascii="Book Antiqua" w:hAnsi="Book Antiqua"/>
                <w:sz w:val="22"/>
                <w:szCs w:val="22"/>
              </w:rPr>
            </w:pPr>
            <w:r w:rsidRPr="00523963">
              <w:rPr>
                <w:rFonts w:ascii="Book Antiqua" w:hAnsi="Book Antiqua"/>
                <w:sz w:val="22"/>
                <w:szCs w:val="22"/>
              </w:rPr>
              <w:t>5.</w:t>
            </w:r>
          </w:p>
        </w:tc>
        <w:tc>
          <w:tcPr>
            <w:tcW w:w="4961" w:type="dxa"/>
            <w:tcMar>
              <w:top w:w="0" w:type="dxa"/>
              <w:left w:w="15" w:type="dxa"/>
              <w:bottom w:w="0" w:type="dxa"/>
              <w:right w:w="15" w:type="dxa"/>
            </w:tcMar>
          </w:tcPr>
          <w:p w14:paraId="6AC8A36A" w14:textId="77777777" w:rsidR="004D014E" w:rsidRPr="00523963" w:rsidRDefault="004D014E" w:rsidP="000C5762">
            <w:pPr>
              <w:suppressAutoHyphens/>
              <w:adjustRightInd w:val="0"/>
              <w:spacing w:after="120"/>
              <w:ind w:left="102" w:right="231"/>
              <w:jc w:val="both"/>
              <w:rPr>
                <w:rFonts w:ascii="Book Antiqua" w:hAnsi="Book Antiqua"/>
                <w:sz w:val="22"/>
                <w:szCs w:val="22"/>
              </w:rPr>
            </w:pPr>
            <w:proofErr w:type="spellStart"/>
            <w:r w:rsidRPr="00523963">
              <w:rPr>
                <w:rFonts w:ascii="Book Antiqua" w:hAnsi="Book Antiqua"/>
                <w:sz w:val="22"/>
                <w:szCs w:val="22"/>
              </w:rPr>
              <w:t>Sirohi</w:t>
            </w:r>
            <w:proofErr w:type="spellEnd"/>
            <w:r w:rsidRPr="00523963">
              <w:rPr>
                <w:rFonts w:ascii="Book Antiqua" w:hAnsi="Book Antiqua"/>
                <w:sz w:val="22"/>
                <w:szCs w:val="22"/>
              </w:rPr>
              <w:t xml:space="preserve"> – </w:t>
            </w: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765 kV D/c line along with 240 MVAr switchable line reactor at </w:t>
            </w:r>
            <w:proofErr w:type="spellStart"/>
            <w:r w:rsidRPr="00523963">
              <w:rPr>
                <w:rFonts w:ascii="Book Antiqua" w:hAnsi="Book Antiqua"/>
                <w:sz w:val="22"/>
                <w:szCs w:val="22"/>
              </w:rPr>
              <w:t>Sirohi</w:t>
            </w:r>
            <w:proofErr w:type="spellEnd"/>
            <w:r w:rsidRPr="00523963">
              <w:rPr>
                <w:rFonts w:ascii="Book Antiqua" w:hAnsi="Book Antiqua"/>
                <w:sz w:val="22"/>
                <w:szCs w:val="22"/>
              </w:rPr>
              <w:t xml:space="preserve"> end and 330 MVAr switchable line reactor at </w:t>
            </w: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end for each circuit of </w:t>
            </w:r>
            <w:proofErr w:type="spellStart"/>
            <w:r w:rsidRPr="00523963">
              <w:rPr>
                <w:rFonts w:ascii="Book Antiqua" w:hAnsi="Book Antiqua"/>
                <w:sz w:val="22"/>
                <w:szCs w:val="22"/>
              </w:rPr>
              <w:t>Sirohi</w:t>
            </w:r>
            <w:proofErr w:type="spellEnd"/>
            <w:r w:rsidRPr="00523963">
              <w:rPr>
                <w:rFonts w:ascii="Book Antiqua" w:hAnsi="Book Antiqua"/>
                <w:sz w:val="22"/>
                <w:szCs w:val="22"/>
              </w:rPr>
              <w:t xml:space="preserve"> – </w:t>
            </w: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765KV D/c line</w:t>
            </w:r>
          </w:p>
          <w:p w14:paraId="2E31FF09" w14:textId="77777777" w:rsidR="004D014E" w:rsidRPr="00523963" w:rsidRDefault="004D014E" w:rsidP="000C5762">
            <w:pPr>
              <w:ind w:firstLine="132"/>
              <w:jc w:val="both"/>
              <w:rPr>
                <w:rFonts w:ascii="Book Antiqua" w:hAnsi="Book Antiqua"/>
                <w:sz w:val="22"/>
                <w:szCs w:val="22"/>
              </w:rPr>
            </w:pPr>
            <w:r w:rsidRPr="00523963">
              <w:rPr>
                <w:rFonts w:ascii="Book Antiqua" w:hAnsi="Book Antiqua"/>
                <w:sz w:val="22"/>
                <w:szCs w:val="22"/>
              </w:rPr>
              <w:t xml:space="preserve">Line Length (approx.) -326 kms </w:t>
            </w:r>
          </w:p>
          <w:p w14:paraId="4F11DAE7" w14:textId="77777777" w:rsidR="004D014E" w:rsidRPr="00523963" w:rsidRDefault="004D014E" w:rsidP="004D014E">
            <w:pPr>
              <w:pStyle w:val="ListParagraph"/>
              <w:numPr>
                <w:ilvl w:val="0"/>
                <w:numId w:val="43"/>
              </w:numPr>
              <w:spacing w:line="276" w:lineRule="auto"/>
              <w:ind w:left="163" w:hanging="163"/>
              <w:contextualSpacing w:val="0"/>
              <w:jc w:val="both"/>
              <w:rPr>
                <w:rFonts w:ascii="Book Antiqua" w:hAnsi="Book Antiqua"/>
                <w:sz w:val="22"/>
                <w:szCs w:val="22"/>
              </w:rPr>
            </w:pPr>
            <w:r w:rsidRPr="00523963">
              <w:rPr>
                <w:rFonts w:ascii="Book Antiqua" w:hAnsi="Book Antiqua"/>
                <w:sz w:val="22"/>
                <w:szCs w:val="22"/>
              </w:rPr>
              <w:t xml:space="preserve">765 kV line bays at </w:t>
            </w:r>
            <w:proofErr w:type="spellStart"/>
            <w:r w:rsidRPr="00523963">
              <w:rPr>
                <w:rFonts w:ascii="Book Antiqua" w:hAnsi="Book Antiqua"/>
                <w:sz w:val="22"/>
                <w:szCs w:val="22"/>
              </w:rPr>
              <w:t>Sirohi</w:t>
            </w:r>
            <w:proofErr w:type="spellEnd"/>
            <w:r w:rsidRPr="00523963">
              <w:rPr>
                <w:rFonts w:ascii="Book Antiqua" w:hAnsi="Book Antiqua"/>
                <w:sz w:val="22"/>
                <w:szCs w:val="22"/>
              </w:rPr>
              <w:t xml:space="preserve"> S/s – 2 Nos. </w:t>
            </w:r>
          </w:p>
          <w:p w14:paraId="7B07B990" w14:textId="77777777" w:rsidR="004D014E" w:rsidRPr="00523963" w:rsidRDefault="004D014E" w:rsidP="004D014E">
            <w:pPr>
              <w:pStyle w:val="ListParagraph"/>
              <w:numPr>
                <w:ilvl w:val="0"/>
                <w:numId w:val="43"/>
              </w:numPr>
              <w:spacing w:line="276" w:lineRule="auto"/>
              <w:ind w:left="163" w:hanging="163"/>
              <w:contextualSpacing w:val="0"/>
              <w:jc w:val="both"/>
              <w:rPr>
                <w:rFonts w:ascii="Book Antiqua" w:hAnsi="Book Antiqua"/>
                <w:sz w:val="22"/>
                <w:szCs w:val="22"/>
              </w:rPr>
            </w:pPr>
            <w:r w:rsidRPr="00523963">
              <w:rPr>
                <w:rFonts w:ascii="Book Antiqua" w:hAnsi="Book Antiqua"/>
                <w:sz w:val="22"/>
                <w:szCs w:val="22"/>
              </w:rPr>
              <w:t xml:space="preserve">765 kV line bays at </w:t>
            </w: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 2 Nos. </w:t>
            </w:r>
          </w:p>
          <w:p w14:paraId="7266CDDC" w14:textId="77777777" w:rsidR="004D014E" w:rsidRPr="00523963" w:rsidRDefault="004D014E" w:rsidP="004D014E">
            <w:pPr>
              <w:pStyle w:val="ListParagraph"/>
              <w:numPr>
                <w:ilvl w:val="0"/>
                <w:numId w:val="43"/>
              </w:numPr>
              <w:spacing w:line="276" w:lineRule="auto"/>
              <w:ind w:left="163" w:right="126" w:hanging="163"/>
              <w:contextualSpacing w:val="0"/>
              <w:jc w:val="both"/>
              <w:rPr>
                <w:rFonts w:ascii="Book Antiqua" w:hAnsi="Book Antiqua"/>
                <w:sz w:val="22"/>
                <w:szCs w:val="22"/>
              </w:rPr>
            </w:pPr>
            <w:r w:rsidRPr="00523963">
              <w:rPr>
                <w:rFonts w:ascii="Book Antiqua" w:hAnsi="Book Antiqua"/>
                <w:sz w:val="22"/>
                <w:szCs w:val="22"/>
              </w:rPr>
              <w:t xml:space="preserve">765 kV, 240 MVAr switchable line reactors at </w:t>
            </w:r>
            <w:proofErr w:type="spellStart"/>
            <w:r w:rsidRPr="00523963">
              <w:rPr>
                <w:rFonts w:ascii="Book Antiqua" w:hAnsi="Book Antiqua"/>
                <w:sz w:val="22"/>
                <w:szCs w:val="22"/>
              </w:rPr>
              <w:t>Sirohi</w:t>
            </w:r>
            <w:proofErr w:type="spellEnd"/>
            <w:r w:rsidRPr="00523963">
              <w:rPr>
                <w:rFonts w:ascii="Book Antiqua" w:hAnsi="Book Antiqua"/>
                <w:sz w:val="22"/>
                <w:szCs w:val="22"/>
              </w:rPr>
              <w:t xml:space="preserve"> S/s end– 2 Nos. </w:t>
            </w:r>
          </w:p>
          <w:p w14:paraId="6CF45732" w14:textId="77777777" w:rsidR="004D014E" w:rsidRPr="00523963" w:rsidRDefault="004D014E" w:rsidP="004D014E">
            <w:pPr>
              <w:pStyle w:val="ListParagraph"/>
              <w:numPr>
                <w:ilvl w:val="0"/>
                <w:numId w:val="43"/>
              </w:numPr>
              <w:spacing w:line="276" w:lineRule="auto"/>
              <w:ind w:left="163" w:right="268" w:hanging="163"/>
              <w:contextualSpacing w:val="0"/>
              <w:jc w:val="both"/>
              <w:rPr>
                <w:rFonts w:ascii="Book Antiqua" w:hAnsi="Book Antiqua"/>
                <w:sz w:val="22"/>
                <w:szCs w:val="22"/>
              </w:rPr>
            </w:pPr>
            <w:r w:rsidRPr="00523963">
              <w:rPr>
                <w:rFonts w:ascii="Book Antiqua" w:hAnsi="Book Antiqua"/>
                <w:sz w:val="22"/>
                <w:szCs w:val="22"/>
              </w:rPr>
              <w:t xml:space="preserve">765 kV, 330 MVAr switchable line reactors at </w:t>
            </w: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end– 2 Nos. </w:t>
            </w:r>
          </w:p>
          <w:p w14:paraId="74C2171E" w14:textId="77777777" w:rsidR="004D014E" w:rsidRPr="00523963" w:rsidRDefault="004D014E" w:rsidP="004D014E">
            <w:pPr>
              <w:pStyle w:val="ListParagraph"/>
              <w:numPr>
                <w:ilvl w:val="0"/>
                <w:numId w:val="43"/>
              </w:numPr>
              <w:spacing w:line="276" w:lineRule="auto"/>
              <w:ind w:left="163" w:right="268" w:hanging="163"/>
              <w:contextualSpacing w:val="0"/>
              <w:jc w:val="both"/>
              <w:rPr>
                <w:rFonts w:ascii="Book Antiqua" w:hAnsi="Book Antiqua"/>
                <w:sz w:val="22"/>
                <w:szCs w:val="22"/>
              </w:rPr>
            </w:pPr>
            <w:r w:rsidRPr="00523963">
              <w:rPr>
                <w:rFonts w:ascii="Book Antiqua" w:hAnsi="Book Antiqua"/>
                <w:sz w:val="22"/>
                <w:szCs w:val="22"/>
              </w:rPr>
              <w:t xml:space="preserve">Switching equipment for 765kV, 240 MVAr switchable line reactors at </w:t>
            </w:r>
            <w:proofErr w:type="spellStart"/>
            <w:r w:rsidRPr="00523963">
              <w:rPr>
                <w:rFonts w:ascii="Book Antiqua" w:hAnsi="Book Antiqua"/>
                <w:sz w:val="22"/>
                <w:szCs w:val="22"/>
              </w:rPr>
              <w:t>Sirohi</w:t>
            </w:r>
            <w:proofErr w:type="spellEnd"/>
            <w:r w:rsidRPr="00523963">
              <w:rPr>
                <w:rFonts w:ascii="Book Antiqua" w:hAnsi="Book Antiqua"/>
                <w:sz w:val="22"/>
                <w:szCs w:val="22"/>
              </w:rPr>
              <w:t xml:space="preserve"> S/s end – 2 Nos. </w:t>
            </w:r>
          </w:p>
          <w:p w14:paraId="54FDC0C6" w14:textId="77777777" w:rsidR="004D014E" w:rsidRPr="00523963" w:rsidRDefault="004D014E" w:rsidP="004D014E">
            <w:pPr>
              <w:pStyle w:val="ListParagraph"/>
              <w:numPr>
                <w:ilvl w:val="0"/>
                <w:numId w:val="43"/>
              </w:numPr>
              <w:spacing w:line="276" w:lineRule="auto"/>
              <w:ind w:left="163" w:right="268" w:hanging="163"/>
              <w:contextualSpacing w:val="0"/>
              <w:jc w:val="both"/>
              <w:rPr>
                <w:rFonts w:ascii="Book Antiqua" w:hAnsi="Book Antiqua"/>
                <w:sz w:val="22"/>
                <w:szCs w:val="22"/>
              </w:rPr>
            </w:pPr>
            <w:r w:rsidRPr="00523963">
              <w:rPr>
                <w:rFonts w:ascii="Book Antiqua" w:hAnsi="Book Antiqua"/>
                <w:sz w:val="22"/>
                <w:szCs w:val="22"/>
              </w:rPr>
              <w:t xml:space="preserve">Switching equipment for 765kV, 330 MVAr switchable line reactors at </w:t>
            </w: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end – 2 Nos.</w:t>
            </w:r>
          </w:p>
        </w:tc>
        <w:tc>
          <w:tcPr>
            <w:tcW w:w="3828" w:type="dxa"/>
            <w:vMerge w:val="restart"/>
            <w:tcMar>
              <w:top w:w="0" w:type="dxa"/>
              <w:left w:w="15" w:type="dxa"/>
              <w:bottom w:w="0" w:type="dxa"/>
              <w:right w:w="15" w:type="dxa"/>
            </w:tcMar>
            <w:hideMark/>
          </w:tcPr>
          <w:p w14:paraId="25D954E8" w14:textId="77777777" w:rsidR="004D014E" w:rsidRPr="00523963" w:rsidRDefault="004D014E" w:rsidP="000C5762">
            <w:pPr>
              <w:ind w:right="15"/>
              <w:jc w:val="center"/>
              <w:rPr>
                <w:rFonts w:ascii="Book Antiqua" w:hAnsi="Book Antiqua"/>
                <w:b/>
                <w:bCs/>
                <w:sz w:val="22"/>
                <w:szCs w:val="22"/>
              </w:rPr>
            </w:pPr>
            <w:r w:rsidRPr="00523963">
              <w:rPr>
                <w:rFonts w:ascii="Book Antiqua" w:hAnsi="Book Antiqua"/>
                <w:b/>
                <w:bCs/>
                <w:sz w:val="22"/>
                <w:szCs w:val="22"/>
              </w:rPr>
              <w:t>24 Months</w:t>
            </w:r>
          </w:p>
          <w:p w14:paraId="1D9B0E1E" w14:textId="77777777" w:rsidR="004D014E" w:rsidRPr="00523963" w:rsidRDefault="004D014E" w:rsidP="000C5762">
            <w:pPr>
              <w:adjustRightInd w:val="0"/>
              <w:jc w:val="center"/>
              <w:rPr>
                <w:rFonts w:ascii="Book Antiqua" w:hAnsi="Book Antiqua"/>
                <w:sz w:val="22"/>
                <w:szCs w:val="22"/>
              </w:rPr>
            </w:pPr>
            <w:r w:rsidRPr="00523963">
              <w:rPr>
                <w:rFonts w:ascii="Book Antiqua" w:hAnsi="Book Antiqua"/>
                <w:b/>
                <w:bCs/>
                <w:sz w:val="22"/>
                <w:szCs w:val="22"/>
              </w:rPr>
              <w:t>(24.03.2027)</w:t>
            </w:r>
          </w:p>
        </w:tc>
      </w:tr>
      <w:tr w:rsidR="004D014E" w:rsidRPr="00523963" w14:paraId="1FB36C2F" w14:textId="77777777" w:rsidTr="000C5762">
        <w:trPr>
          <w:trHeight w:val="575"/>
        </w:trPr>
        <w:tc>
          <w:tcPr>
            <w:tcW w:w="704" w:type="dxa"/>
            <w:tcMar>
              <w:top w:w="0" w:type="dxa"/>
              <w:left w:w="15" w:type="dxa"/>
              <w:bottom w:w="0" w:type="dxa"/>
              <w:right w:w="15" w:type="dxa"/>
            </w:tcMar>
          </w:tcPr>
          <w:p w14:paraId="2983C969" w14:textId="77777777" w:rsidR="004D014E" w:rsidRPr="00523963" w:rsidRDefault="004D014E" w:rsidP="000C5762">
            <w:pPr>
              <w:adjustRightInd w:val="0"/>
              <w:ind w:right="15"/>
              <w:rPr>
                <w:rFonts w:ascii="Book Antiqua" w:hAnsi="Book Antiqua"/>
                <w:sz w:val="22"/>
                <w:szCs w:val="22"/>
              </w:rPr>
            </w:pPr>
            <w:r w:rsidRPr="00523963">
              <w:rPr>
                <w:rFonts w:ascii="Book Antiqua" w:hAnsi="Book Antiqua"/>
                <w:sz w:val="22"/>
                <w:szCs w:val="22"/>
              </w:rPr>
              <w:t>6.</w:t>
            </w:r>
          </w:p>
        </w:tc>
        <w:tc>
          <w:tcPr>
            <w:tcW w:w="4961" w:type="dxa"/>
            <w:tcMar>
              <w:top w:w="0" w:type="dxa"/>
              <w:left w:w="15" w:type="dxa"/>
              <w:bottom w:w="0" w:type="dxa"/>
              <w:right w:w="15" w:type="dxa"/>
            </w:tcMar>
          </w:tcPr>
          <w:p w14:paraId="3FD27811" w14:textId="77777777" w:rsidR="004D014E" w:rsidRPr="00523963" w:rsidRDefault="004D014E" w:rsidP="000C5762">
            <w:pPr>
              <w:suppressAutoHyphens/>
              <w:adjustRightInd w:val="0"/>
              <w:spacing w:after="120"/>
              <w:ind w:left="102" w:right="231"/>
              <w:jc w:val="both"/>
              <w:rPr>
                <w:rFonts w:ascii="Book Antiqua" w:hAnsi="Book Antiqua"/>
                <w:sz w:val="22"/>
                <w:szCs w:val="22"/>
              </w:rPr>
            </w:pP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 Khandwa (New) 765 kV D/c line along with 240 MVAr switchable line reactor for each circuit at each end of </w:t>
            </w: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 Khandwa (New) 765kV D/c line</w:t>
            </w:r>
          </w:p>
          <w:p w14:paraId="0855037D" w14:textId="77777777" w:rsidR="004D014E" w:rsidRPr="00523963" w:rsidRDefault="004D014E" w:rsidP="000C5762">
            <w:pPr>
              <w:ind w:firstLine="132"/>
              <w:jc w:val="both"/>
              <w:rPr>
                <w:rFonts w:ascii="Book Antiqua" w:hAnsi="Book Antiqua"/>
                <w:sz w:val="22"/>
                <w:szCs w:val="22"/>
              </w:rPr>
            </w:pPr>
            <w:r w:rsidRPr="00523963">
              <w:rPr>
                <w:rFonts w:ascii="Book Antiqua" w:hAnsi="Book Antiqua"/>
                <w:sz w:val="22"/>
                <w:szCs w:val="22"/>
              </w:rPr>
              <w:t xml:space="preserve">Line Length (approx.) -275 kms </w:t>
            </w:r>
          </w:p>
          <w:p w14:paraId="407387AF" w14:textId="77777777" w:rsidR="004D014E" w:rsidRPr="00523963" w:rsidRDefault="004D014E" w:rsidP="004D014E">
            <w:pPr>
              <w:pStyle w:val="ListParagraph"/>
              <w:numPr>
                <w:ilvl w:val="0"/>
                <w:numId w:val="43"/>
              </w:numPr>
              <w:spacing w:line="276" w:lineRule="auto"/>
              <w:ind w:left="163" w:right="268" w:hanging="163"/>
              <w:contextualSpacing w:val="0"/>
              <w:jc w:val="both"/>
              <w:rPr>
                <w:rFonts w:ascii="Book Antiqua" w:hAnsi="Book Antiqua"/>
                <w:sz w:val="22"/>
                <w:szCs w:val="22"/>
              </w:rPr>
            </w:pPr>
            <w:r w:rsidRPr="00523963">
              <w:rPr>
                <w:rFonts w:ascii="Book Antiqua" w:hAnsi="Book Antiqua"/>
                <w:sz w:val="22"/>
                <w:szCs w:val="22"/>
              </w:rPr>
              <w:t xml:space="preserve">765 kV line bays at </w:t>
            </w: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 2 Nos.</w:t>
            </w:r>
          </w:p>
          <w:p w14:paraId="2B292409" w14:textId="77777777" w:rsidR="004D014E" w:rsidRPr="00523963" w:rsidRDefault="004D014E" w:rsidP="004D014E">
            <w:pPr>
              <w:pStyle w:val="ListParagraph"/>
              <w:numPr>
                <w:ilvl w:val="0"/>
                <w:numId w:val="43"/>
              </w:numPr>
              <w:spacing w:line="276" w:lineRule="auto"/>
              <w:ind w:left="163" w:right="268" w:hanging="163"/>
              <w:contextualSpacing w:val="0"/>
              <w:jc w:val="both"/>
              <w:rPr>
                <w:rFonts w:ascii="Book Antiqua" w:hAnsi="Book Antiqua"/>
                <w:sz w:val="22"/>
                <w:szCs w:val="22"/>
              </w:rPr>
            </w:pPr>
            <w:r w:rsidRPr="00523963">
              <w:rPr>
                <w:rFonts w:ascii="Book Antiqua" w:hAnsi="Book Antiqua"/>
                <w:sz w:val="22"/>
                <w:szCs w:val="22"/>
              </w:rPr>
              <w:t xml:space="preserve">765 kV line bays at Khandwa (New) – 2 Nos. </w:t>
            </w:r>
          </w:p>
          <w:p w14:paraId="6458307A" w14:textId="77777777" w:rsidR="004D014E" w:rsidRPr="00523963" w:rsidRDefault="004D014E" w:rsidP="004D014E">
            <w:pPr>
              <w:pStyle w:val="ListParagraph"/>
              <w:numPr>
                <w:ilvl w:val="0"/>
                <w:numId w:val="43"/>
              </w:numPr>
              <w:spacing w:line="276" w:lineRule="auto"/>
              <w:ind w:left="163" w:right="268" w:hanging="163"/>
              <w:contextualSpacing w:val="0"/>
              <w:jc w:val="both"/>
              <w:rPr>
                <w:rFonts w:ascii="Book Antiqua" w:hAnsi="Book Antiqua"/>
                <w:sz w:val="22"/>
                <w:szCs w:val="22"/>
              </w:rPr>
            </w:pPr>
            <w:r w:rsidRPr="00523963">
              <w:rPr>
                <w:rFonts w:ascii="Book Antiqua" w:hAnsi="Book Antiqua"/>
                <w:sz w:val="22"/>
                <w:szCs w:val="22"/>
              </w:rPr>
              <w:lastRenderedPageBreak/>
              <w:t xml:space="preserve">765 kV, 240 MVAr switchable line reactors at </w:t>
            </w: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end– 2 Nos. </w:t>
            </w:r>
          </w:p>
          <w:p w14:paraId="2648B5E7" w14:textId="77777777" w:rsidR="004D014E" w:rsidRPr="00523963" w:rsidRDefault="004D014E" w:rsidP="004D014E">
            <w:pPr>
              <w:pStyle w:val="ListParagraph"/>
              <w:numPr>
                <w:ilvl w:val="0"/>
                <w:numId w:val="43"/>
              </w:numPr>
              <w:spacing w:line="276" w:lineRule="auto"/>
              <w:ind w:left="163" w:right="268" w:hanging="163"/>
              <w:contextualSpacing w:val="0"/>
              <w:jc w:val="both"/>
              <w:rPr>
                <w:rFonts w:ascii="Book Antiqua" w:hAnsi="Book Antiqua"/>
                <w:sz w:val="22"/>
                <w:szCs w:val="22"/>
              </w:rPr>
            </w:pPr>
            <w:r w:rsidRPr="00523963">
              <w:rPr>
                <w:rFonts w:ascii="Book Antiqua" w:hAnsi="Book Antiqua"/>
                <w:sz w:val="22"/>
                <w:szCs w:val="22"/>
              </w:rPr>
              <w:t xml:space="preserve">765 kV, 240 MVAr switchable line reactors at Khandwa (New) end– 2 Nos. </w:t>
            </w:r>
          </w:p>
          <w:p w14:paraId="4E7722E1" w14:textId="77777777" w:rsidR="004D014E" w:rsidRPr="00523963" w:rsidRDefault="004D014E" w:rsidP="004D014E">
            <w:pPr>
              <w:pStyle w:val="ListParagraph"/>
              <w:numPr>
                <w:ilvl w:val="0"/>
                <w:numId w:val="43"/>
              </w:numPr>
              <w:spacing w:line="276" w:lineRule="auto"/>
              <w:ind w:left="163" w:right="268" w:hanging="163"/>
              <w:contextualSpacing w:val="0"/>
              <w:jc w:val="both"/>
              <w:rPr>
                <w:rFonts w:ascii="Book Antiqua" w:hAnsi="Book Antiqua"/>
                <w:sz w:val="22"/>
                <w:szCs w:val="22"/>
              </w:rPr>
            </w:pPr>
            <w:r w:rsidRPr="00523963">
              <w:rPr>
                <w:rFonts w:ascii="Book Antiqua" w:hAnsi="Book Antiqua"/>
                <w:sz w:val="22"/>
                <w:szCs w:val="22"/>
              </w:rPr>
              <w:t xml:space="preserve">Switching equipment for 765kV, 240 MVAr switchable line reactors at </w:t>
            </w:r>
            <w:proofErr w:type="spellStart"/>
            <w:r w:rsidRPr="00523963">
              <w:rPr>
                <w:rFonts w:ascii="Book Antiqua" w:hAnsi="Book Antiqua"/>
                <w:sz w:val="22"/>
                <w:szCs w:val="22"/>
              </w:rPr>
              <w:t>Mandsaur</w:t>
            </w:r>
            <w:proofErr w:type="spellEnd"/>
            <w:r w:rsidRPr="00523963">
              <w:rPr>
                <w:rFonts w:ascii="Book Antiqua" w:hAnsi="Book Antiqua"/>
                <w:sz w:val="22"/>
                <w:szCs w:val="22"/>
              </w:rPr>
              <w:t xml:space="preserve"> PS end – 2 Nos. </w:t>
            </w:r>
          </w:p>
          <w:p w14:paraId="4B81E1E9" w14:textId="77777777" w:rsidR="004D014E" w:rsidRPr="00523963" w:rsidRDefault="004D014E" w:rsidP="004D014E">
            <w:pPr>
              <w:pStyle w:val="ListParagraph"/>
              <w:numPr>
                <w:ilvl w:val="0"/>
                <w:numId w:val="43"/>
              </w:numPr>
              <w:spacing w:line="276" w:lineRule="auto"/>
              <w:ind w:left="163" w:right="268" w:hanging="163"/>
              <w:contextualSpacing w:val="0"/>
              <w:jc w:val="both"/>
              <w:rPr>
                <w:rFonts w:ascii="Book Antiqua" w:hAnsi="Book Antiqua"/>
                <w:sz w:val="22"/>
                <w:szCs w:val="22"/>
              </w:rPr>
            </w:pPr>
            <w:r w:rsidRPr="00523963">
              <w:rPr>
                <w:rFonts w:ascii="Book Antiqua" w:hAnsi="Book Antiqua"/>
                <w:sz w:val="22"/>
                <w:szCs w:val="22"/>
              </w:rPr>
              <w:t>Switching equipment for 765kV, 240 MVAr switchable line reactors at Khandwa (New) end – 2 Nos.</w:t>
            </w:r>
          </w:p>
        </w:tc>
        <w:tc>
          <w:tcPr>
            <w:tcW w:w="3828" w:type="dxa"/>
            <w:vMerge/>
            <w:tcMar>
              <w:top w:w="0" w:type="dxa"/>
              <w:left w:w="15" w:type="dxa"/>
              <w:bottom w:w="0" w:type="dxa"/>
              <w:right w:w="15" w:type="dxa"/>
            </w:tcMar>
          </w:tcPr>
          <w:p w14:paraId="50C48F1F" w14:textId="77777777" w:rsidR="004D014E" w:rsidRPr="00523963" w:rsidRDefault="004D014E" w:rsidP="000C5762">
            <w:pPr>
              <w:adjustRightInd w:val="0"/>
              <w:rPr>
                <w:rFonts w:ascii="Book Antiqua" w:hAnsi="Book Antiqua"/>
                <w:sz w:val="22"/>
                <w:szCs w:val="22"/>
              </w:rPr>
            </w:pPr>
          </w:p>
        </w:tc>
      </w:tr>
    </w:tbl>
    <w:bookmarkEnd w:id="2"/>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0D25E7B3"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F428F7" w:rsidRPr="00F428F7">
        <w:rPr>
          <w:rFonts w:ascii="Book Antiqua" w:hAnsi="Book Antiqua" w:cs="Arial"/>
          <w:b/>
          <w:bCs/>
          <w:sz w:val="22"/>
          <w:szCs w:val="22"/>
        </w:rPr>
        <w:t>Appointment of Independent Engineer for “Transmission system for evacuation of power from Rajasthan REZ Ph-V (Part-1: 4 GW) [</w:t>
      </w:r>
      <w:proofErr w:type="spellStart"/>
      <w:r w:rsidR="00F428F7" w:rsidRPr="00F428F7">
        <w:rPr>
          <w:rFonts w:ascii="Book Antiqua" w:hAnsi="Book Antiqua" w:cs="Arial"/>
          <w:b/>
          <w:bCs/>
          <w:sz w:val="22"/>
          <w:szCs w:val="22"/>
        </w:rPr>
        <w:t>Sirohi</w:t>
      </w:r>
      <w:proofErr w:type="spellEnd"/>
      <w:r w:rsidR="00F428F7" w:rsidRPr="00F428F7">
        <w:rPr>
          <w:rFonts w:ascii="Book Antiqua" w:hAnsi="Book Antiqua" w:cs="Arial"/>
          <w:b/>
          <w:bCs/>
          <w:sz w:val="22"/>
          <w:szCs w:val="22"/>
        </w:rPr>
        <w:t xml:space="preserve">/ </w:t>
      </w:r>
      <w:proofErr w:type="spellStart"/>
      <w:r w:rsidR="00F428F7" w:rsidRPr="00F428F7">
        <w:rPr>
          <w:rFonts w:ascii="Book Antiqua" w:hAnsi="Book Antiqua" w:cs="Arial"/>
          <w:b/>
          <w:bCs/>
          <w:sz w:val="22"/>
          <w:szCs w:val="22"/>
        </w:rPr>
        <w:t>Nagaur</w:t>
      </w:r>
      <w:proofErr w:type="spellEnd"/>
      <w:r w:rsidR="00F428F7" w:rsidRPr="00F428F7">
        <w:rPr>
          <w:rFonts w:ascii="Book Antiqua" w:hAnsi="Book Antiqua" w:cs="Arial"/>
          <w:b/>
          <w:bCs/>
          <w:sz w:val="22"/>
          <w:szCs w:val="22"/>
        </w:rPr>
        <w:t>] Complex”</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w:t>
      </w:r>
      <w:r w:rsidR="00517783" w:rsidRPr="00D66991">
        <w:rPr>
          <w:rFonts w:ascii="Book Antiqua" w:hAnsi="Book Antiqua" w:cs="Arial"/>
          <w:snapToGrid w:val="0"/>
          <w:sz w:val="22"/>
          <w:szCs w:val="22"/>
        </w:rPr>
        <w:lastRenderedPageBreak/>
        <w:t xml:space="preserve">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w:t>
      </w:r>
      <w:r w:rsidRPr="00D66991">
        <w:rPr>
          <w:rFonts w:ascii="Book Antiqua" w:hAnsi="Book Antiqua" w:cs="Arial"/>
          <w:sz w:val="22"/>
          <w:szCs w:val="22"/>
        </w:rPr>
        <w:lastRenderedPageBreak/>
        <w:t>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75F931A"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F428F7">
        <w:rPr>
          <w:rFonts w:ascii="Book Antiqua" w:eastAsia="Calibri" w:hAnsi="Book Antiqua" w:cs="Arial"/>
          <w:b/>
          <w:bCs/>
          <w:color w:val="0000FF"/>
          <w:sz w:val="22"/>
          <w:szCs w:val="22"/>
        </w:rPr>
        <w:t>24.04</w:t>
      </w:r>
      <w:r w:rsidR="001C7AA8" w:rsidRPr="00BD04CC">
        <w:rPr>
          <w:rFonts w:ascii="Book Antiqua" w:eastAsia="Calibri" w:hAnsi="Book Antiqua" w:cs="Arial"/>
          <w:b/>
          <w:bCs/>
          <w:color w:val="0000FF"/>
          <w:sz w:val="22"/>
          <w:szCs w:val="22"/>
        </w:rPr>
        <w:t>.</w:t>
      </w:r>
      <w:r w:rsidR="00297E79">
        <w:rPr>
          <w:rFonts w:ascii="Book Antiqua" w:eastAsia="Calibri" w:hAnsi="Book Antiqua" w:cs="Arial"/>
          <w:b/>
          <w:bCs/>
          <w:color w:val="0000FF"/>
          <w:sz w:val="22"/>
          <w:szCs w:val="22"/>
        </w:rPr>
        <w:t>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29555CF0"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GeM</w:t>
      </w:r>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F428F7">
        <w:rPr>
          <w:rFonts w:ascii="Book Antiqua" w:eastAsia="Calibri" w:hAnsi="Book Antiqua" w:cs="Arial"/>
          <w:b/>
          <w:bCs/>
          <w:color w:val="0000FF"/>
          <w:sz w:val="22"/>
          <w:szCs w:val="22"/>
          <w:lang w:val="en-GB"/>
        </w:rPr>
        <w:t>08.05</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615679C8"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F428F7">
        <w:rPr>
          <w:rFonts w:ascii="Book Antiqua" w:eastAsia="Calibri" w:hAnsi="Book Antiqua" w:cs="Arial"/>
          <w:b/>
          <w:bCs/>
          <w:color w:val="0000FF"/>
          <w:sz w:val="22"/>
          <w:szCs w:val="22"/>
          <w:lang w:val="en-GB"/>
        </w:rPr>
        <w:t>08.05</w:t>
      </w:r>
      <w:r w:rsidR="001C7AA8" w:rsidRPr="00BD04CC">
        <w:rPr>
          <w:rFonts w:ascii="Book Antiqua" w:eastAsia="Calibri" w:hAnsi="Book Antiqua" w:cs="Arial"/>
          <w:b/>
          <w:bCs/>
          <w:color w:val="0000FF"/>
          <w:sz w:val="22"/>
          <w:szCs w:val="22"/>
          <w:lang w:val="en-GB"/>
        </w:rPr>
        <w:t>.</w:t>
      </w:r>
      <w:r w:rsidR="00297E79">
        <w:rPr>
          <w:rFonts w:ascii="Book Antiqua" w:eastAsia="Calibri" w:hAnsi="Book Antiqua" w:cs="Arial"/>
          <w:b/>
          <w:bCs/>
          <w:color w:val="0000FF"/>
          <w:sz w:val="22"/>
          <w:szCs w:val="22"/>
          <w:lang w:val="en-GB"/>
        </w:rPr>
        <w:t>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602CED93"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F428F7">
        <w:rPr>
          <w:rFonts w:ascii="Book Antiqua" w:eastAsia="Calibri" w:hAnsi="Book Antiqua" w:cs="Arial"/>
          <w:b/>
          <w:bCs/>
          <w:color w:val="0000FF"/>
          <w:sz w:val="22"/>
          <w:szCs w:val="22"/>
          <w:lang w:val="en-GB"/>
        </w:rPr>
        <w:t>08.05</w:t>
      </w:r>
      <w:r w:rsidR="001C7AA8" w:rsidRPr="00BD04CC">
        <w:rPr>
          <w:rFonts w:ascii="Book Antiqua" w:eastAsia="Calibri" w:hAnsi="Book Antiqua" w:cs="Arial"/>
          <w:b/>
          <w:bCs/>
          <w:color w:val="0000FF"/>
          <w:sz w:val="22"/>
          <w:szCs w:val="22"/>
          <w:lang w:val="en-GB"/>
        </w:rPr>
        <w:t>.202</w:t>
      </w:r>
      <w:r w:rsidR="0062480A">
        <w:rPr>
          <w:rFonts w:ascii="Book Antiqua" w:eastAsia="Calibri" w:hAnsi="Book Antiqua" w:cs="Arial"/>
          <w:b/>
          <w:bCs/>
          <w:color w:val="0000FF"/>
          <w:sz w:val="22"/>
          <w:szCs w:val="22"/>
          <w:lang w:val="en-GB"/>
        </w:rPr>
        <w:t>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23EE0E18"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F428F7">
        <w:rPr>
          <w:rFonts w:ascii="Book Antiqua" w:eastAsia="Calibri" w:hAnsi="Book Antiqua" w:cs="Arial"/>
          <w:b/>
          <w:bCs/>
          <w:color w:val="0000FF"/>
          <w:sz w:val="22"/>
          <w:szCs w:val="22"/>
          <w:lang w:val="en-GB"/>
        </w:rPr>
        <w:t>08.05</w:t>
      </w:r>
      <w:r w:rsidR="001C7AA8" w:rsidRPr="00BD04CC">
        <w:rPr>
          <w:rFonts w:ascii="Book Antiqua" w:eastAsia="Calibri" w:hAnsi="Book Antiqua" w:cs="Arial"/>
          <w:b/>
          <w:bCs/>
          <w:color w:val="0000FF"/>
          <w:sz w:val="22"/>
          <w:szCs w:val="22"/>
          <w:lang w:val="en-GB"/>
        </w:rPr>
        <w:t>.202</w:t>
      </w:r>
      <w:r w:rsidR="00E45773">
        <w:rPr>
          <w:rFonts w:ascii="Book Antiqua" w:eastAsia="Calibri" w:hAnsi="Book Antiqua" w:cs="Arial"/>
          <w:b/>
          <w:bCs/>
          <w:color w:val="0000FF"/>
          <w:sz w:val="22"/>
          <w:szCs w:val="22"/>
          <w:lang w:val="en-GB"/>
        </w:rPr>
        <w:t>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lastRenderedPageBreak/>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2588A8"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122003</w:t>
      </w:r>
      <w:r>
        <w:rPr>
          <w:rFonts w:ascii="Book Antiqua" w:hAnsi="Book Antiqua"/>
          <w:lang w:val="en-GB"/>
        </w:rPr>
        <w:t>, Haryana</w:t>
      </w:r>
    </w:p>
    <w:p w14:paraId="62C7AEEF" w14:textId="2FC620D2" w:rsidR="003C6E67" w:rsidRPr="003C6E67" w:rsidRDefault="003C6E67" w:rsidP="003C6E67">
      <w:pPr>
        <w:pStyle w:val="NoSpacing"/>
        <w:rPr>
          <w:rFonts w:ascii="Book Antiqua" w:hAnsi="Book Antiqua"/>
          <w:lang w:val="en-GB"/>
        </w:rPr>
      </w:pPr>
    </w:p>
    <w:p w14:paraId="218EFC2A" w14:textId="77777777" w:rsidR="003C6E67" w:rsidRPr="003C6E67" w:rsidRDefault="003C6E67" w:rsidP="003C6E67">
      <w:pPr>
        <w:pStyle w:val="NoSpacing"/>
        <w:rPr>
          <w:rFonts w:ascii="Book Antiqua" w:hAnsi="Book Antiqua"/>
          <w:lang w:val="en-GB"/>
        </w:rPr>
      </w:pPr>
    </w:p>
    <w:p w14:paraId="408AFF40" w14:textId="45021ED5" w:rsidR="009873D6"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A0441" w:rsidRPr="00CA0441">
        <w:rPr>
          <w:rFonts w:ascii="Book Antiqua" w:hAnsi="Book Antiqua"/>
          <w:lang w:val="en-GB"/>
        </w:rPr>
        <w:t>Rahul (Manager, C&amp;M-CTUIL)</w:t>
      </w:r>
      <w:r w:rsidR="009873D6">
        <w:rPr>
          <w:rFonts w:ascii="Book Antiqua" w:hAnsi="Book Antiqua"/>
          <w:lang w:val="en-GB"/>
        </w:rPr>
        <w:t>/</w:t>
      </w:r>
    </w:p>
    <w:p w14:paraId="60C308CC" w14:textId="2A8EB82B" w:rsidR="009B333E" w:rsidRDefault="009873D6" w:rsidP="009873D6">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CA0441">
        <w:rPr>
          <w:rFonts w:ascii="Book Antiqua" w:hAnsi="Book Antiqua"/>
          <w:lang w:val="en-GB"/>
        </w:rPr>
        <w:t>Mool Chand Khichar</w:t>
      </w:r>
      <w:r w:rsidR="004A6D89">
        <w:rPr>
          <w:rFonts w:ascii="Book Antiqua" w:hAnsi="Book Antiqua"/>
          <w:lang w:val="en-GB"/>
        </w:rPr>
        <w:t xml:space="preserve"> </w:t>
      </w:r>
      <w:r w:rsidR="003C6E67" w:rsidRPr="003C6E67">
        <w:rPr>
          <w:rFonts w:ascii="Book Antiqua" w:hAnsi="Book Antiqua"/>
          <w:lang w:val="en-GB"/>
        </w:rPr>
        <w:t>(</w:t>
      </w:r>
      <w:r w:rsidR="00CA0441">
        <w:rPr>
          <w:rFonts w:ascii="Book Antiqua" w:hAnsi="Book Antiqua"/>
          <w:lang w:val="en-GB"/>
        </w:rPr>
        <w:t>Engineer</w:t>
      </w:r>
      <w:r w:rsidR="003C6E67" w:rsidRPr="003C6E67">
        <w:rPr>
          <w:rFonts w:ascii="Book Antiqua" w:hAnsi="Book Antiqua"/>
          <w:lang w:val="en-GB"/>
        </w:rPr>
        <w:t xml:space="preserve">, </w:t>
      </w:r>
      <w:r w:rsidR="00F91926">
        <w:rPr>
          <w:rFonts w:ascii="Book Antiqua" w:hAnsi="Book Antiqua"/>
          <w:lang w:val="en-GB"/>
        </w:rPr>
        <w:t>C&amp;M</w:t>
      </w:r>
      <w:r w:rsidR="003C6E67" w:rsidRPr="003C6E67">
        <w:rPr>
          <w:rFonts w:ascii="Book Antiqua" w:hAnsi="Book Antiqua"/>
          <w:lang w:val="en-GB"/>
        </w:rPr>
        <w:t>-CTU</w:t>
      </w:r>
      <w:r w:rsidR="00A85003">
        <w:rPr>
          <w:rFonts w:ascii="Book Antiqua" w:hAnsi="Book Antiqua"/>
          <w:lang w:val="en-GB"/>
        </w:rPr>
        <w:t>IL</w:t>
      </w:r>
      <w:r w:rsidR="00934332">
        <w:rPr>
          <w:rFonts w:ascii="Book Antiqua" w:hAnsi="Book Antiqua"/>
          <w:lang w:val="en-GB"/>
        </w:rPr>
        <w:t>)</w:t>
      </w:r>
    </w:p>
    <w:p w14:paraId="5D32DFE8" w14:textId="029D8C0B" w:rsidR="003C6E67" w:rsidRPr="003C6E67" w:rsidRDefault="009B333E" w:rsidP="008C48BF">
      <w:pPr>
        <w:pStyle w:val="NoSpacing"/>
        <w:ind w:left="2880"/>
        <w:rPr>
          <w:rFonts w:ascii="Book Antiqua" w:hAnsi="Book Antiqua"/>
          <w:lang w:val="en-GB"/>
        </w:rPr>
      </w:pPr>
      <w:r>
        <w:rPr>
          <w:rFonts w:ascii="Book Antiqua" w:hAnsi="Book Antiqua"/>
          <w:lang w:val="en-GB"/>
        </w:rPr>
        <w:t xml:space="preserve">    </w:t>
      </w:r>
      <w:r w:rsidR="00A85003">
        <w:rPr>
          <w:rFonts w:ascii="Book Antiqua" w:hAnsi="Book Antiqua"/>
          <w:lang w:val="en-GB"/>
        </w:rPr>
        <w:t xml:space="preserve"> </w:t>
      </w:r>
    </w:p>
    <w:p w14:paraId="4F43BAB7" w14:textId="7370245E"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A0441" w:rsidRPr="003C6E67">
        <w:rPr>
          <w:rFonts w:ascii="Book Antiqua" w:hAnsi="Book Antiqua"/>
          <w:lang w:val="en-GB"/>
        </w:rPr>
        <w:t>9205472328</w:t>
      </w:r>
      <w:r w:rsidR="00577C1D">
        <w:rPr>
          <w:rFonts w:ascii="Book Antiqua" w:hAnsi="Book Antiqua"/>
          <w:lang w:val="en-GB"/>
        </w:rPr>
        <w:t>/</w:t>
      </w:r>
      <w:r w:rsidR="00CA0441">
        <w:rPr>
          <w:rFonts w:ascii="Book Antiqua" w:hAnsi="Book Antiqua"/>
          <w:lang w:val="en-GB"/>
        </w:rPr>
        <w:t>9799211471</w:t>
      </w:r>
    </w:p>
    <w:p w14:paraId="73F42699" w14:textId="0CAD75FB"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A0441" w:rsidRPr="00CA0441">
          <w:rPr>
            <w:rStyle w:val="Hyperlink"/>
            <w:rFonts w:ascii="Book Antiqua" w:hAnsi="Book Antiqua"/>
            <w:lang w:val="en-GB"/>
          </w:rPr>
          <w:t xml:space="preserve"> rahul.prasad</w:t>
        </w:r>
        <w:r w:rsidR="004A6D89" w:rsidRPr="00D47810">
          <w:rPr>
            <w:rStyle w:val="Hyperlink"/>
            <w:rFonts w:ascii="Book Antiqua" w:hAnsi="Book Antiqua"/>
            <w:lang w:val="en-GB"/>
          </w:rPr>
          <w:t>@powergrid.in</w:t>
        </w:r>
      </w:hyperlink>
      <w:r w:rsidR="004A6D89">
        <w:rPr>
          <w:rFonts w:ascii="Book Antiqua" w:hAnsi="Book Antiqua"/>
          <w:lang w:val="en-GB"/>
        </w:rPr>
        <w:t xml:space="preserve">; </w:t>
      </w:r>
      <w:hyperlink r:id="rId14" w:history="1">
        <w:r w:rsidR="00CA0441" w:rsidRPr="00CA20A1">
          <w:rPr>
            <w:rStyle w:val="Hyperlink"/>
          </w:rPr>
          <w:t xml:space="preserve"> </w:t>
        </w:r>
        <w:r w:rsidR="00CA0441" w:rsidRPr="00CA20A1">
          <w:rPr>
            <w:rStyle w:val="Hyperlink"/>
            <w:rFonts w:ascii="Book Antiqua" w:hAnsi="Book Antiqua"/>
            <w:lang w:val="en-GB"/>
          </w:rPr>
          <w:t>moolchandkh@powergrid.in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3"/>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A5D98">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CC7905" w14:textId="77777777" w:rsidR="002B2ECD" w:rsidRDefault="002B2ECD" w:rsidP="006A0DCE">
      <w:r>
        <w:separator/>
      </w:r>
    </w:p>
  </w:endnote>
  <w:endnote w:type="continuationSeparator" w:id="0">
    <w:p w14:paraId="354BDE29" w14:textId="77777777" w:rsidR="002B2ECD" w:rsidRDefault="002B2ECD" w:rsidP="006A0DCE">
      <w:r>
        <w:continuationSeparator/>
      </w:r>
    </w:p>
  </w:endnote>
  <w:endnote w:type="continuationNotice" w:id="1">
    <w:p w14:paraId="404051B6" w14:textId="77777777" w:rsidR="002B2ECD" w:rsidRDefault="002B2E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BED91C" w14:textId="77777777" w:rsidR="002B2ECD" w:rsidRDefault="002B2ECD" w:rsidP="006A0DCE">
      <w:r>
        <w:separator/>
      </w:r>
    </w:p>
  </w:footnote>
  <w:footnote w:type="continuationSeparator" w:id="0">
    <w:p w14:paraId="43170D24" w14:textId="77777777" w:rsidR="002B2ECD" w:rsidRDefault="002B2ECD" w:rsidP="006A0DCE">
      <w:r>
        <w:continuationSeparator/>
      </w:r>
    </w:p>
  </w:footnote>
  <w:footnote w:type="continuationNotice" w:id="1">
    <w:p w14:paraId="0D4066D2" w14:textId="77777777" w:rsidR="002B2ECD" w:rsidRDefault="002B2EC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13551F4"/>
    <w:multiLevelType w:val="hybridMultilevel"/>
    <w:tmpl w:val="CAC6C4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5"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3"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7"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8"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0"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1"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2"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4"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8"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9" w15:restartNumberingAfterBreak="0">
    <w:nsid w:val="7259C679"/>
    <w:multiLevelType w:val="hybridMultilevel"/>
    <w:tmpl w:val="1D4AFF5E"/>
    <w:lvl w:ilvl="0" w:tplc="63FC5B40">
      <w:start w:val="1"/>
      <w:numFmt w:val="bullet"/>
      <w:lvlText w:val=""/>
      <w:lvlJc w:val="left"/>
      <w:pPr>
        <w:ind w:left="720" w:hanging="360"/>
      </w:pPr>
      <w:rPr>
        <w:rFonts w:ascii="Symbol" w:hAnsi="Symbol" w:hint="default"/>
      </w:rPr>
    </w:lvl>
    <w:lvl w:ilvl="1" w:tplc="2A78CBDE">
      <w:start w:val="1"/>
      <w:numFmt w:val="bullet"/>
      <w:lvlText w:val="o"/>
      <w:lvlJc w:val="left"/>
      <w:pPr>
        <w:ind w:left="1440" w:hanging="360"/>
      </w:pPr>
      <w:rPr>
        <w:rFonts w:ascii="Courier New" w:hAnsi="Courier New" w:hint="default"/>
      </w:rPr>
    </w:lvl>
    <w:lvl w:ilvl="2" w:tplc="AEE661CC">
      <w:start w:val="1"/>
      <w:numFmt w:val="bullet"/>
      <w:lvlText w:val=""/>
      <w:lvlJc w:val="left"/>
      <w:pPr>
        <w:ind w:left="2160" w:hanging="360"/>
      </w:pPr>
      <w:rPr>
        <w:rFonts w:ascii="Wingdings" w:hAnsi="Wingdings" w:hint="default"/>
      </w:rPr>
    </w:lvl>
    <w:lvl w:ilvl="3" w:tplc="6CCEB96C">
      <w:start w:val="1"/>
      <w:numFmt w:val="bullet"/>
      <w:lvlText w:val=""/>
      <w:lvlJc w:val="left"/>
      <w:pPr>
        <w:ind w:left="2880" w:hanging="360"/>
      </w:pPr>
      <w:rPr>
        <w:rFonts w:ascii="Symbol" w:hAnsi="Symbol" w:hint="default"/>
      </w:rPr>
    </w:lvl>
    <w:lvl w:ilvl="4" w:tplc="F594F2B2">
      <w:start w:val="1"/>
      <w:numFmt w:val="bullet"/>
      <w:lvlText w:val="o"/>
      <w:lvlJc w:val="left"/>
      <w:pPr>
        <w:ind w:left="3600" w:hanging="360"/>
      </w:pPr>
      <w:rPr>
        <w:rFonts w:ascii="Courier New" w:hAnsi="Courier New" w:hint="default"/>
      </w:rPr>
    </w:lvl>
    <w:lvl w:ilvl="5" w:tplc="5E5EC812">
      <w:start w:val="1"/>
      <w:numFmt w:val="bullet"/>
      <w:lvlText w:val=""/>
      <w:lvlJc w:val="left"/>
      <w:pPr>
        <w:ind w:left="4320" w:hanging="360"/>
      </w:pPr>
      <w:rPr>
        <w:rFonts w:ascii="Wingdings" w:hAnsi="Wingdings" w:hint="default"/>
      </w:rPr>
    </w:lvl>
    <w:lvl w:ilvl="6" w:tplc="F4F6415C">
      <w:start w:val="1"/>
      <w:numFmt w:val="bullet"/>
      <w:lvlText w:val=""/>
      <w:lvlJc w:val="left"/>
      <w:pPr>
        <w:ind w:left="5040" w:hanging="360"/>
      </w:pPr>
      <w:rPr>
        <w:rFonts w:ascii="Symbol" w:hAnsi="Symbol" w:hint="default"/>
      </w:rPr>
    </w:lvl>
    <w:lvl w:ilvl="7" w:tplc="F336E8C4">
      <w:start w:val="1"/>
      <w:numFmt w:val="bullet"/>
      <w:lvlText w:val="o"/>
      <w:lvlJc w:val="left"/>
      <w:pPr>
        <w:ind w:left="5760" w:hanging="360"/>
      </w:pPr>
      <w:rPr>
        <w:rFonts w:ascii="Courier New" w:hAnsi="Courier New" w:hint="default"/>
      </w:rPr>
    </w:lvl>
    <w:lvl w:ilvl="8" w:tplc="698C821A">
      <w:start w:val="1"/>
      <w:numFmt w:val="bullet"/>
      <w:lvlText w:val=""/>
      <w:lvlJc w:val="left"/>
      <w:pPr>
        <w:ind w:left="6480" w:hanging="360"/>
      </w:pPr>
      <w:rPr>
        <w:rFonts w:ascii="Wingdings" w:hAnsi="Wingdings" w:hint="default"/>
      </w:rPr>
    </w:lvl>
  </w:abstractNum>
  <w:abstractNum w:abstractNumId="40"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5100393">
    <w:abstractNumId w:val="8"/>
  </w:num>
  <w:num w:numId="2" w16cid:durableId="201481054">
    <w:abstractNumId w:val="6"/>
  </w:num>
  <w:num w:numId="3" w16cid:durableId="805587492">
    <w:abstractNumId w:val="36"/>
  </w:num>
  <w:num w:numId="4" w16cid:durableId="1617829763">
    <w:abstractNumId w:val="1"/>
  </w:num>
  <w:num w:numId="5" w16cid:durableId="2111003738">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857108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30882831">
    <w:abstractNumId w:val="31"/>
  </w:num>
  <w:num w:numId="8" w16cid:durableId="643856982">
    <w:abstractNumId w:val="5"/>
  </w:num>
  <w:num w:numId="9" w16cid:durableId="816800902">
    <w:abstractNumId w:val="14"/>
  </w:num>
  <w:num w:numId="10" w16cid:durableId="985627610">
    <w:abstractNumId w:val="40"/>
  </w:num>
  <w:num w:numId="11" w16cid:durableId="1361081407">
    <w:abstractNumId w:val="22"/>
  </w:num>
  <w:num w:numId="12" w16cid:durableId="1508403893">
    <w:abstractNumId w:val="41"/>
  </w:num>
  <w:num w:numId="13" w16cid:durableId="1352494680">
    <w:abstractNumId w:val="38"/>
  </w:num>
  <w:num w:numId="14" w16cid:durableId="1058237229">
    <w:abstractNumId w:val="13"/>
  </w:num>
  <w:num w:numId="15" w16cid:durableId="1512983912">
    <w:abstractNumId w:val="42"/>
  </w:num>
  <w:num w:numId="16" w16cid:durableId="108402007">
    <w:abstractNumId w:val="17"/>
  </w:num>
  <w:num w:numId="17" w16cid:durableId="96365641">
    <w:abstractNumId w:val="24"/>
  </w:num>
  <w:num w:numId="18" w16cid:durableId="472672384">
    <w:abstractNumId w:val="10"/>
  </w:num>
  <w:num w:numId="19" w16cid:durableId="434206215">
    <w:abstractNumId w:val="9"/>
  </w:num>
  <w:num w:numId="20" w16cid:durableId="1067268622">
    <w:abstractNumId w:val="33"/>
  </w:num>
  <w:num w:numId="21" w16cid:durableId="1180385632">
    <w:abstractNumId w:val="35"/>
  </w:num>
  <w:num w:numId="22" w16cid:durableId="693574411">
    <w:abstractNumId w:val="7"/>
  </w:num>
  <w:num w:numId="23" w16cid:durableId="12499234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92618844">
    <w:abstractNumId w:val="19"/>
  </w:num>
  <w:num w:numId="25" w16cid:durableId="356543901">
    <w:abstractNumId w:val="32"/>
  </w:num>
  <w:num w:numId="26" w16cid:durableId="599918525">
    <w:abstractNumId w:val="11"/>
  </w:num>
  <w:num w:numId="27" w16cid:durableId="476264757">
    <w:abstractNumId w:val="21"/>
  </w:num>
  <w:num w:numId="28" w16cid:durableId="1112819421">
    <w:abstractNumId w:val="28"/>
  </w:num>
  <w:num w:numId="29" w16cid:durableId="558633903">
    <w:abstractNumId w:val="23"/>
  </w:num>
  <w:num w:numId="30" w16cid:durableId="217015057">
    <w:abstractNumId w:val="25"/>
  </w:num>
  <w:num w:numId="31" w16cid:durableId="1598170858">
    <w:abstractNumId w:val="12"/>
  </w:num>
  <w:num w:numId="32" w16cid:durableId="449789076">
    <w:abstractNumId w:val="0"/>
  </w:num>
  <w:num w:numId="33" w16cid:durableId="6056422">
    <w:abstractNumId w:val="2"/>
  </w:num>
  <w:num w:numId="34" w16cid:durableId="2144959287">
    <w:abstractNumId w:val="16"/>
  </w:num>
  <w:num w:numId="35" w16cid:durableId="1570849615">
    <w:abstractNumId w:val="20"/>
  </w:num>
  <w:num w:numId="36" w16cid:durableId="863596545">
    <w:abstractNumId w:val="34"/>
  </w:num>
  <w:num w:numId="37" w16cid:durableId="1508860452">
    <w:abstractNumId w:val="37"/>
  </w:num>
  <w:num w:numId="38" w16cid:durableId="639042208">
    <w:abstractNumId w:val="30"/>
  </w:num>
  <w:num w:numId="39" w16cid:durableId="1322582283">
    <w:abstractNumId w:val="26"/>
  </w:num>
  <w:num w:numId="40" w16cid:durableId="1256861306">
    <w:abstractNumId w:val="27"/>
  </w:num>
  <w:num w:numId="41" w16cid:durableId="1219170332">
    <w:abstractNumId w:val="18"/>
  </w:num>
  <w:num w:numId="42" w16cid:durableId="1867253529">
    <w:abstractNumId w:val="15"/>
  </w:num>
  <w:num w:numId="43" w16cid:durableId="834153598">
    <w:abstractNumId w:val="39"/>
  </w:num>
  <w:num w:numId="44" w16cid:durableId="10603217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7B46"/>
    <w:rsid w:val="000229B1"/>
    <w:rsid w:val="000266E3"/>
    <w:rsid w:val="00027BCF"/>
    <w:rsid w:val="000302BD"/>
    <w:rsid w:val="00032C84"/>
    <w:rsid w:val="00033256"/>
    <w:rsid w:val="00034D01"/>
    <w:rsid w:val="00036B06"/>
    <w:rsid w:val="00040905"/>
    <w:rsid w:val="00041772"/>
    <w:rsid w:val="00041870"/>
    <w:rsid w:val="00042DB4"/>
    <w:rsid w:val="000463F8"/>
    <w:rsid w:val="00046DDC"/>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D5DE2"/>
    <w:rsid w:val="001E7E99"/>
    <w:rsid w:val="001F3B3D"/>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6CE"/>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014E"/>
    <w:rsid w:val="004D3BBC"/>
    <w:rsid w:val="004D4198"/>
    <w:rsid w:val="004D4ED5"/>
    <w:rsid w:val="004D77DA"/>
    <w:rsid w:val="004E003E"/>
    <w:rsid w:val="004E15BF"/>
    <w:rsid w:val="004E2407"/>
    <w:rsid w:val="004E48FF"/>
    <w:rsid w:val="004F2815"/>
    <w:rsid w:val="004F640B"/>
    <w:rsid w:val="00503B80"/>
    <w:rsid w:val="00517783"/>
    <w:rsid w:val="00523890"/>
    <w:rsid w:val="00523963"/>
    <w:rsid w:val="005252A1"/>
    <w:rsid w:val="00527339"/>
    <w:rsid w:val="0052745F"/>
    <w:rsid w:val="00527B78"/>
    <w:rsid w:val="005420D6"/>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2E2"/>
    <w:rsid w:val="005B1C79"/>
    <w:rsid w:val="005C1591"/>
    <w:rsid w:val="005C64FF"/>
    <w:rsid w:val="005C6873"/>
    <w:rsid w:val="005D1608"/>
    <w:rsid w:val="005D38CB"/>
    <w:rsid w:val="005D524A"/>
    <w:rsid w:val="005D6265"/>
    <w:rsid w:val="005D6475"/>
    <w:rsid w:val="005E4E2A"/>
    <w:rsid w:val="005E560E"/>
    <w:rsid w:val="005F50FF"/>
    <w:rsid w:val="005F6AEC"/>
    <w:rsid w:val="00601557"/>
    <w:rsid w:val="00607191"/>
    <w:rsid w:val="00607AF4"/>
    <w:rsid w:val="00610D23"/>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E4358"/>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323"/>
    <w:rsid w:val="007E760B"/>
    <w:rsid w:val="007E7688"/>
    <w:rsid w:val="007F05DE"/>
    <w:rsid w:val="007F2E82"/>
    <w:rsid w:val="007F4C09"/>
    <w:rsid w:val="007F59B6"/>
    <w:rsid w:val="00804F6E"/>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E7552"/>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233"/>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E38A3"/>
    <w:rsid w:val="009F1C3A"/>
    <w:rsid w:val="009F1E1D"/>
    <w:rsid w:val="009F552F"/>
    <w:rsid w:val="00A00EA3"/>
    <w:rsid w:val="00A10C62"/>
    <w:rsid w:val="00A12005"/>
    <w:rsid w:val="00A127AD"/>
    <w:rsid w:val="00A13D0B"/>
    <w:rsid w:val="00A3077B"/>
    <w:rsid w:val="00A30D6E"/>
    <w:rsid w:val="00A31603"/>
    <w:rsid w:val="00A32526"/>
    <w:rsid w:val="00A44210"/>
    <w:rsid w:val="00A47E0E"/>
    <w:rsid w:val="00A71071"/>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27FA"/>
    <w:rsid w:val="00AF3F3E"/>
    <w:rsid w:val="00AF4558"/>
    <w:rsid w:val="00AF7B09"/>
    <w:rsid w:val="00B00E67"/>
    <w:rsid w:val="00B06C14"/>
    <w:rsid w:val="00B136C7"/>
    <w:rsid w:val="00B140F4"/>
    <w:rsid w:val="00B22A80"/>
    <w:rsid w:val="00B3345A"/>
    <w:rsid w:val="00B368F9"/>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3660"/>
    <w:rsid w:val="00CE75D5"/>
    <w:rsid w:val="00CF17FA"/>
    <w:rsid w:val="00D031EC"/>
    <w:rsid w:val="00D10F09"/>
    <w:rsid w:val="00D1580B"/>
    <w:rsid w:val="00D15A6D"/>
    <w:rsid w:val="00D20072"/>
    <w:rsid w:val="00D20282"/>
    <w:rsid w:val="00D20769"/>
    <w:rsid w:val="00D21037"/>
    <w:rsid w:val="00D252ED"/>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28F7"/>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8D6"/>
    <w:rsid w:val="00FD11D5"/>
    <w:rsid w:val="00FD2B4B"/>
    <w:rsid w:val="00FD38C3"/>
    <w:rsid w:val="00FD6F39"/>
    <w:rsid w:val="00FE25A9"/>
    <w:rsid w:val="00FE6918"/>
    <w:rsid w:val="00FE7B64"/>
    <w:rsid w:val="00FE7B6A"/>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dwaipayan@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20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DD00B9-C84C-4ADD-A872-886F10A51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7</Pages>
  <Words>1730</Words>
  <Characters>9864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11571</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398</cp:revision>
  <cp:lastPrinted>2023-01-02T12:28:00Z</cp:lastPrinted>
  <dcterms:created xsi:type="dcterms:W3CDTF">2021-09-01T08:43:00Z</dcterms:created>
  <dcterms:modified xsi:type="dcterms:W3CDTF">2025-04-16T07:31:00Z</dcterms:modified>
  <cp:contentStatus/>
</cp:coreProperties>
</file>