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62EADC61" w:rsidR="00D95EE7" w:rsidRPr="00F91926" w:rsidRDefault="00D95EE7" w:rsidP="005E32B5">
      <w:pPr>
        <w:ind w:left="-284"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86057C" w:rsidRPr="0086057C">
        <w:rPr>
          <w:rFonts w:ascii="Book Antiqua" w:hAnsi="Book Antiqua" w:cs="Arial"/>
          <w:b/>
          <w:bCs/>
          <w:color w:val="365F91" w:themeColor="accent1" w:themeShade="BF"/>
          <w:sz w:val="22"/>
          <w:szCs w:val="22"/>
        </w:rPr>
        <w:t>Transmission system for evacuation of power from Rajasthan REZ Ph-IV (Part-4: 3.5GW): Part-A</w:t>
      </w:r>
      <w:r w:rsidRPr="009D5A63">
        <w:rPr>
          <w:rFonts w:ascii="Book Antiqua" w:hAnsi="Book Antiqua" w:cs="Arial"/>
          <w:b/>
          <w:bCs/>
          <w:color w:val="365F91" w:themeColor="accent1" w:themeShade="BF"/>
          <w:sz w:val="22"/>
          <w:szCs w:val="22"/>
        </w:rPr>
        <w:t>”</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3EE7C5C3"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CTUIL/IE/2024-25/</w:t>
      </w:r>
      <w:r w:rsidR="0086057C">
        <w:rPr>
          <w:rFonts w:ascii="Book Antiqua" w:hAnsi="Book Antiqua" w:cs="Arial"/>
          <w:b/>
          <w:bCs/>
          <w:color w:val="365F91" w:themeColor="accent1" w:themeShade="BF"/>
          <w:sz w:val="22"/>
          <w:szCs w:val="22"/>
        </w:rPr>
        <w:t>64</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submits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 xml:space="preserve">)to(viii)] of General Terms and Conditions on </w:t>
      </w:r>
      <w:proofErr w:type="spellStart"/>
      <w:r w:rsidR="005A0738" w:rsidRPr="005A0738">
        <w:rPr>
          <w:rFonts w:ascii="Book Antiqua" w:hAnsi="Book Antiqua" w:cs="Arial"/>
          <w:spacing w:val="-2"/>
          <w:sz w:val="22"/>
          <w:szCs w:val="22"/>
        </w:rPr>
        <w:t>GeM</w:t>
      </w:r>
      <w:proofErr w:type="spellEnd"/>
      <w:r w:rsidR="005A0738" w:rsidRPr="005A0738">
        <w:rPr>
          <w:rFonts w:ascii="Book Antiqua" w:hAnsi="Book Antiqua" w:cs="Arial"/>
          <w:spacing w:val="-2"/>
          <w:sz w:val="22"/>
          <w:szCs w:val="22"/>
        </w:rPr>
        <w:t xml:space="preserve">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 xml:space="preserve">accept </w:t>
      </w:r>
      <w:proofErr w:type="spellStart"/>
      <w:r w:rsidR="004978FF" w:rsidRPr="00002603">
        <w:rPr>
          <w:rFonts w:ascii="Book Antiqua" w:hAnsi="Book Antiqua" w:cs="Arial"/>
          <w:spacing w:val="-2"/>
          <w:sz w:val="22"/>
          <w:szCs w:val="22"/>
        </w:rPr>
        <w:t>GeM</w:t>
      </w:r>
      <w:proofErr w:type="spellEnd"/>
      <w:r w:rsidR="004978FF" w:rsidRPr="00002603">
        <w:rPr>
          <w:rFonts w:ascii="Book Antiqua" w:hAnsi="Book Antiqua" w:cs="Arial"/>
          <w:spacing w:val="-2"/>
          <w:sz w:val="22"/>
          <w:szCs w:val="22"/>
        </w:rPr>
        <w:t xml:space="preserve">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has violated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w:t>
      </w:r>
      <w:proofErr w:type="spellStart"/>
      <w:r w:rsidR="00B23838" w:rsidRPr="00B23838">
        <w:rPr>
          <w:rFonts w:ascii="Book Antiqua" w:hAnsi="Book Antiqua" w:cs="Arial"/>
          <w:sz w:val="22"/>
          <w:szCs w:val="22"/>
        </w:rPr>
        <w:t>Mynd</w:t>
      </w:r>
      <w:proofErr w:type="spellEnd"/>
      <w:r w:rsidR="00B23838" w:rsidRPr="00B23838">
        <w:rPr>
          <w:rFonts w:ascii="Book Antiqua" w:hAnsi="Book Antiqua" w:cs="Arial"/>
          <w:sz w:val="22"/>
          <w:szCs w:val="22"/>
        </w:rPr>
        <w:t xml:space="preserve">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 as the case may be, shall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sittings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6052</TotalTime>
  <Pages>43</Pages>
  <Words>15828</Words>
  <Characters>90226</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105843</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366</cp:revision>
  <cp:lastPrinted>2022-12-29T14:59:00Z</cp:lastPrinted>
  <dcterms:created xsi:type="dcterms:W3CDTF">2022-07-12T08:01:00Z</dcterms:created>
  <dcterms:modified xsi:type="dcterms:W3CDTF">2025-01-17T06:42:00Z</dcterms:modified>
  <cp:contentStatus/>
</cp:coreProperties>
</file>