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7E0E5" w14:textId="77777777" w:rsidR="00D02836" w:rsidRPr="00D02836" w:rsidRDefault="00D02836" w:rsidP="00D02836">
      <w:pPr>
        <w:jc w:val="both"/>
        <w:rPr>
          <w:b/>
          <w:bCs/>
          <w:u w:val="single"/>
        </w:rPr>
      </w:pPr>
      <w:r w:rsidRPr="00D02836">
        <w:rPr>
          <w:b/>
          <w:bCs/>
          <w:u w:val="single"/>
        </w:rPr>
        <w:t>UNDERTAKING-CUM-DECLARATION IN SUPPORT OF REQUEST FOR CHANGE OF NAME OF CONNECTIVITY GRANTEE</w:t>
      </w:r>
    </w:p>
    <w:p w14:paraId="783B6C88" w14:textId="68FC31D9" w:rsidR="00D02836" w:rsidRPr="00D02836" w:rsidRDefault="00D02836" w:rsidP="00D02836">
      <w:pPr>
        <w:jc w:val="both"/>
        <w:rPr>
          <w:b/>
          <w:bCs/>
        </w:rPr>
      </w:pPr>
      <w:proofErr w:type="gramStart"/>
      <w:r w:rsidRPr="00D02836">
        <w:rPr>
          <w:b/>
          <w:bCs/>
        </w:rPr>
        <w:t>(</w:t>
      </w:r>
      <w:r w:rsidR="0052559F">
        <w:rPr>
          <w:b/>
          <w:bCs/>
        </w:rPr>
        <w:t xml:space="preserve"> On</w:t>
      </w:r>
      <w:proofErr w:type="gramEnd"/>
      <w:r w:rsidR="0052559F">
        <w:rPr>
          <w:b/>
          <w:bCs/>
        </w:rPr>
        <w:t xml:space="preserve"> C</w:t>
      </w:r>
      <w:r w:rsidR="00D4745A">
        <w:rPr>
          <w:b/>
          <w:bCs/>
        </w:rPr>
        <w:t xml:space="preserve">ompany </w:t>
      </w:r>
      <w:r w:rsidR="0052559F">
        <w:rPr>
          <w:b/>
          <w:bCs/>
        </w:rPr>
        <w:t>L</w:t>
      </w:r>
      <w:r w:rsidR="00D4745A">
        <w:rPr>
          <w:b/>
          <w:bCs/>
        </w:rPr>
        <w:t>etterhead</w:t>
      </w:r>
      <w:r w:rsidR="00260CBF">
        <w:rPr>
          <w:b/>
          <w:bCs/>
        </w:rPr>
        <w:t>)</w:t>
      </w:r>
    </w:p>
    <w:p w14:paraId="1ABF9837" w14:textId="77777777" w:rsidR="00D02836" w:rsidRDefault="00D02836" w:rsidP="0010684A">
      <w:pPr>
        <w:spacing w:after="0"/>
        <w:jc w:val="both"/>
      </w:pPr>
      <w:r w:rsidRPr="00D02836">
        <w:t>To,</w:t>
      </w:r>
      <w:r w:rsidRPr="00D02836">
        <w:br/>
        <w:t>Central Transmission Utility of India Limited (CTUIL)</w:t>
      </w:r>
    </w:p>
    <w:p w14:paraId="7D1343CB" w14:textId="4422DD45" w:rsidR="0052559F" w:rsidRDefault="0052559F" w:rsidP="0010684A">
      <w:pPr>
        <w:spacing w:after="0"/>
        <w:jc w:val="both"/>
      </w:pPr>
      <w:r w:rsidRPr="0052559F">
        <w:t>Floor No. 5-10, Tower 1, Plot No. 16,</w:t>
      </w:r>
    </w:p>
    <w:p w14:paraId="7C3F567B" w14:textId="77777777" w:rsidR="0052559F" w:rsidRDefault="0052559F" w:rsidP="0010684A">
      <w:pPr>
        <w:spacing w:after="0"/>
        <w:jc w:val="both"/>
      </w:pPr>
      <w:r w:rsidRPr="0052559F">
        <w:t xml:space="preserve">IRCON International Tower, Institutional Area, </w:t>
      </w:r>
    </w:p>
    <w:p w14:paraId="69986DA5" w14:textId="513F1617" w:rsidR="0052559F" w:rsidRPr="00D02836" w:rsidRDefault="0052559F" w:rsidP="0052559F">
      <w:pPr>
        <w:jc w:val="both"/>
      </w:pPr>
      <w:r w:rsidRPr="0052559F">
        <w:t>Sector 32, Gurugram, Haryana – 122001</w:t>
      </w:r>
    </w:p>
    <w:p w14:paraId="433F44BB" w14:textId="77777777" w:rsidR="00D02836" w:rsidRPr="00D02836" w:rsidRDefault="00D02836" w:rsidP="00D02836">
      <w:pPr>
        <w:jc w:val="both"/>
        <w:rPr>
          <w:b/>
          <w:bCs/>
          <w:u w:val="single"/>
        </w:rPr>
      </w:pPr>
      <w:r w:rsidRPr="00D02836">
        <w:rPr>
          <w:b/>
          <w:bCs/>
          <w:u w:val="single"/>
        </w:rPr>
        <w:t>Subject: Undertaking regarding change of name of Connectivity Grantee</w:t>
      </w:r>
    </w:p>
    <w:p w14:paraId="6D3C9019" w14:textId="69ACB98D" w:rsidR="00D02836" w:rsidRPr="00D02836" w:rsidRDefault="00D02836" w:rsidP="00D02836">
      <w:pPr>
        <w:jc w:val="both"/>
      </w:pPr>
      <w:r w:rsidRPr="00D02836">
        <w:t>We,</w:t>
      </w:r>
      <w:r w:rsidR="00D4745A">
        <w:t xml:space="preserve"> </w:t>
      </w:r>
      <w:r w:rsidRPr="00D02836">
        <w:t xml:space="preserve">[Existing Name of Connectivity Grantee], a company incorporated under the Companies Act, having CIN __________ and having been granted Connectivity for __________ </w:t>
      </w:r>
      <w:r>
        <w:t>(connectivity details)</w:t>
      </w:r>
      <w:r w:rsidRPr="00D02836">
        <w:t xml:space="preserve"> vide CTUIL letter dated __________, hereby submit the following undertaking in support of our request for recording change of name from</w:t>
      </w:r>
      <w:r w:rsidR="00A44920">
        <w:t xml:space="preserve"> </w:t>
      </w:r>
      <w:r w:rsidRPr="00D02836">
        <w:t>[Old Name] to</w:t>
      </w:r>
      <w:r w:rsidR="00D4745A">
        <w:t xml:space="preserve"> </w:t>
      </w:r>
      <w:r w:rsidRPr="00D02836">
        <w:t>[New Name].</w:t>
      </w:r>
    </w:p>
    <w:p w14:paraId="47710AF0" w14:textId="77777777" w:rsidR="00D02836" w:rsidRPr="00D02836" w:rsidRDefault="00D02836" w:rsidP="00D02836">
      <w:pPr>
        <w:jc w:val="both"/>
      </w:pPr>
      <w:r w:rsidRPr="00D02836">
        <w:t>We hereby declare and undertake as under:</w:t>
      </w:r>
    </w:p>
    <w:p w14:paraId="56BD7CC4" w14:textId="77777777" w:rsidR="00D02836" w:rsidRPr="00D02836" w:rsidRDefault="00D02836" w:rsidP="00D02836">
      <w:pPr>
        <w:numPr>
          <w:ilvl w:val="0"/>
          <w:numId w:val="2"/>
        </w:numPr>
        <w:jc w:val="both"/>
      </w:pPr>
      <w:r w:rsidRPr="00D02836">
        <w:t>Nature of Request</w:t>
      </w:r>
    </w:p>
    <w:p w14:paraId="3E685467" w14:textId="62539DFE" w:rsidR="00D02836" w:rsidRPr="00D02836" w:rsidRDefault="00D02836" w:rsidP="00D02836">
      <w:pPr>
        <w:jc w:val="both"/>
      </w:pPr>
      <w:r w:rsidRPr="00D02836">
        <w:t xml:space="preserve">The present application is solely for recording a change of name of the Connectivity Grantee. The request does not involve and shall not be construed as involving any transfer, assignment, pledge, novation or transfer in substance of the Connectivity granted by CTUIL or any rights and obligations associated therewith. </w:t>
      </w:r>
      <w:hyperlink r:id="rId7" w:history="1">
        <w:r>
          <w:rPr>
            <w:rStyle w:val="Hyperlink"/>
            <w:u w:val="none"/>
          </w:rPr>
          <w:t xml:space="preserve"> </w:t>
        </w:r>
      </w:hyperlink>
    </w:p>
    <w:p w14:paraId="437ACE28" w14:textId="77777777" w:rsidR="00D02836" w:rsidRPr="00D02836" w:rsidRDefault="00D02836" w:rsidP="00D02836">
      <w:pPr>
        <w:numPr>
          <w:ilvl w:val="0"/>
          <w:numId w:val="2"/>
        </w:numPr>
        <w:jc w:val="both"/>
      </w:pPr>
      <w:r w:rsidRPr="00D02836">
        <w:t>Continuity of Legal Entity</w:t>
      </w:r>
    </w:p>
    <w:p w14:paraId="5943AD18" w14:textId="1D70EA7C" w:rsidR="00D02836" w:rsidRPr="00D02836" w:rsidRDefault="00D02836" w:rsidP="00D02836">
      <w:pPr>
        <w:jc w:val="both"/>
      </w:pPr>
      <w:r w:rsidRPr="00D02836">
        <w:t xml:space="preserve">The applicant before and after the change of name remains the same legal entity and continues to possess the same Corporate Identification Number (CIN). No new legal entity has been created pursuant to the change of </w:t>
      </w:r>
      <w:proofErr w:type="gramStart"/>
      <w:r w:rsidRPr="00D02836">
        <w:t>name</w:t>
      </w:r>
      <w:proofErr w:type="gramEnd"/>
      <w:r w:rsidRPr="00D02836">
        <w:t xml:space="preserve"> and all rights, obligations, liabilities and commitments of the Connectivity Grantee shall continue without interruption. </w:t>
      </w:r>
      <w:hyperlink r:id="rId8" w:history="1">
        <w:r>
          <w:rPr>
            <w:rStyle w:val="Hyperlink"/>
            <w:u w:val="none"/>
          </w:rPr>
          <w:t xml:space="preserve"> </w:t>
        </w:r>
      </w:hyperlink>
    </w:p>
    <w:p w14:paraId="14546663" w14:textId="77777777" w:rsidR="00D02836" w:rsidRPr="00D02836" w:rsidRDefault="00D02836" w:rsidP="00D02836">
      <w:pPr>
        <w:numPr>
          <w:ilvl w:val="0"/>
          <w:numId w:val="2"/>
        </w:numPr>
        <w:jc w:val="both"/>
      </w:pPr>
      <w:r w:rsidRPr="00D02836">
        <w:t>No Change in Control</w:t>
      </w:r>
    </w:p>
    <w:p w14:paraId="04E89054" w14:textId="77777777" w:rsidR="00D02836" w:rsidRPr="00D02836" w:rsidRDefault="00D02836" w:rsidP="00D02836">
      <w:pPr>
        <w:jc w:val="both"/>
      </w:pPr>
      <w:r w:rsidRPr="00D02836">
        <w:t>We hereby confirm that the present application for change of name does not involve any change in control of the Connectivity Grantee within the meaning of Regulation 11</w:t>
      </w:r>
      <w:proofErr w:type="gramStart"/>
      <w:r w:rsidRPr="00D02836">
        <w:t>A(</w:t>
      </w:r>
      <w:proofErr w:type="gramEnd"/>
      <w:r w:rsidRPr="00D02836">
        <w:t>6) of the CERC (Connectivity and General Network Access to the Inter-State Transmission System) Regulations, 2022.</w:t>
      </w:r>
    </w:p>
    <w:p w14:paraId="2E6F95FC" w14:textId="77777777" w:rsidR="00D02836" w:rsidRPr="00D02836" w:rsidRDefault="00D02836" w:rsidP="00D02836">
      <w:pPr>
        <w:numPr>
          <w:ilvl w:val="0"/>
          <w:numId w:val="2"/>
        </w:numPr>
        <w:jc w:val="both"/>
      </w:pPr>
      <w:r w:rsidRPr="00D02836">
        <w:t>Disclosure of Shareholding</w:t>
      </w:r>
    </w:p>
    <w:p w14:paraId="79C25081" w14:textId="40E40458" w:rsidR="00D02836" w:rsidRPr="00D02836" w:rsidRDefault="00D02836" w:rsidP="00D02836">
      <w:pPr>
        <w:jc w:val="both"/>
      </w:pPr>
      <w:r w:rsidRPr="00D02836">
        <w:t xml:space="preserve">We confirm that the </w:t>
      </w:r>
      <w:r w:rsidR="00486E69">
        <w:t xml:space="preserve">CA/CS certified </w:t>
      </w:r>
      <w:r w:rsidRPr="00D02836">
        <w:t xml:space="preserve">shareholding pattern and ownership particulars submitted to CTUIL along with this application accurately reflect the shareholding and control position of the Company before and after the change of name and that no </w:t>
      </w:r>
      <w:r w:rsidRPr="00D02836">
        <w:lastRenderedPageBreak/>
        <w:t xml:space="preserve">material information relevant to the consideration of the present request has been withheld. </w:t>
      </w:r>
      <w:hyperlink r:id="rId9" w:history="1">
        <w:r>
          <w:rPr>
            <w:rStyle w:val="Hyperlink"/>
            <w:u w:val="none"/>
          </w:rPr>
          <w:t xml:space="preserve"> </w:t>
        </w:r>
      </w:hyperlink>
    </w:p>
    <w:p w14:paraId="2E97539C" w14:textId="06878694" w:rsidR="00D02836" w:rsidRPr="00D02836" w:rsidRDefault="00D02836" w:rsidP="00D02836">
      <w:pPr>
        <w:numPr>
          <w:ilvl w:val="0"/>
          <w:numId w:val="2"/>
        </w:numPr>
        <w:jc w:val="both"/>
      </w:pPr>
      <w:r w:rsidRPr="00D02836">
        <w:t xml:space="preserve">No </w:t>
      </w:r>
      <w:r w:rsidR="0052559F">
        <w:t>Transfer</w:t>
      </w:r>
      <w:r w:rsidRPr="00D02836">
        <w:t xml:space="preserve"> under Regulation 15</w:t>
      </w:r>
    </w:p>
    <w:p w14:paraId="4C30A143" w14:textId="6BB13DE2" w:rsidR="00A44920" w:rsidRPr="00A44920" w:rsidRDefault="00A44920" w:rsidP="00A44920">
      <w:pPr>
        <w:jc w:val="both"/>
      </w:pPr>
      <w:r>
        <w:t xml:space="preserve">We acknowledge </w:t>
      </w:r>
      <w:r w:rsidRPr="00A44920">
        <w:t>that the change in name does not involve, directly or indirectly:</w:t>
      </w:r>
    </w:p>
    <w:p w14:paraId="00A769F3" w14:textId="77777777" w:rsidR="00A44920" w:rsidRPr="00A44920" w:rsidRDefault="00A44920" w:rsidP="0010684A">
      <w:pPr>
        <w:ind w:left="720"/>
        <w:jc w:val="both"/>
      </w:pPr>
      <w:r w:rsidRPr="00A44920">
        <w:t>a. Any transfer, assignment, pledge or novation of Connectivity/GNA or associated rights and obligations;</w:t>
      </w:r>
    </w:p>
    <w:p w14:paraId="31984441" w14:textId="77777777" w:rsidR="00A44920" w:rsidRPr="00A44920" w:rsidRDefault="00A44920" w:rsidP="0010684A">
      <w:pPr>
        <w:ind w:left="720"/>
        <w:jc w:val="both"/>
      </w:pPr>
      <w:r w:rsidRPr="00A44920">
        <w:t>b. Any transfer of project rights, project assets, project ownership or project implementation responsibilities;</w:t>
      </w:r>
    </w:p>
    <w:p w14:paraId="397F3533" w14:textId="77777777" w:rsidR="00A44920" w:rsidRPr="00A44920" w:rsidRDefault="00A44920" w:rsidP="0010684A">
      <w:pPr>
        <w:ind w:left="720"/>
        <w:jc w:val="both"/>
      </w:pPr>
      <w:r w:rsidRPr="00A44920">
        <w:t>c. Any transfer of Connectivity within the meaning of Regulation 15 of the Central Electricity Regulatory Commission (Connectivity and General Network Access to the Inter-State Transmission System) Regulations, 2022, as amended from time to time;</w:t>
      </w:r>
    </w:p>
    <w:p w14:paraId="349F37E3" w14:textId="77777777" w:rsidR="00D02836" w:rsidRPr="00D02836" w:rsidRDefault="00D02836" w:rsidP="00D02836">
      <w:pPr>
        <w:numPr>
          <w:ilvl w:val="0"/>
          <w:numId w:val="2"/>
        </w:numPr>
        <w:jc w:val="both"/>
      </w:pPr>
      <w:r w:rsidRPr="00D02836">
        <w:t>Continuing Obligations</w:t>
      </w:r>
    </w:p>
    <w:p w14:paraId="5B2FC79F" w14:textId="44776C19" w:rsidR="00D02836" w:rsidRPr="00D02836" w:rsidRDefault="00D02836" w:rsidP="00D02836">
      <w:pPr>
        <w:jc w:val="both"/>
      </w:pPr>
      <w:r w:rsidRPr="00D02836">
        <w:t xml:space="preserve">We acknowledge that all obligations, liabilities, bank guarantees, commitments, representations and warranties associated with the Connectivity grant shall continue to remain binding upon us notwithstanding the change of name. </w:t>
      </w:r>
      <w:hyperlink r:id="rId10" w:history="1">
        <w:r>
          <w:rPr>
            <w:rStyle w:val="Hyperlink"/>
            <w:u w:val="none"/>
          </w:rPr>
          <w:t xml:space="preserve"> </w:t>
        </w:r>
      </w:hyperlink>
    </w:p>
    <w:p w14:paraId="5309F587" w14:textId="77777777" w:rsidR="00D02836" w:rsidRPr="00D02836" w:rsidRDefault="00D02836" w:rsidP="00D02836">
      <w:pPr>
        <w:numPr>
          <w:ilvl w:val="0"/>
          <w:numId w:val="2"/>
        </w:numPr>
        <w:jc w:val="both"/>
      </w:pPr>
      <w:r w:rsidRPr="00D02836">
        <w:t>Indemnity</w:t>
      </w:r>
    </w:p>
    <w:p w14:paraId="558BEC1A" w14:textId="77777777" w:rsidR="00AE75AD" w:rsidRDefault="00D02836" w:rsidP="00A44920">
      <w:pPr>
        <w:jc w:val="both"/>
      </w:pPr>
      <w:r w:rsidRPr="00D02836">
        <w:t xml:space="preserve">We shall keep CTUIL fully indemnified and harmless against any claim, proceeding, loss, liability or consequence arising out of any incorrect declaration, suppression of facts, misrepresentation or breach of this undertaking. </w:t>
      </w:r>
      <w:hyperlink r:id="rId11" w:history="1">
        <w:r>
          <w:rPr>
            <w:rStyle w:val="Hyperlink"/>
            <w:u w:val="none"/>
          </w:rPr>
          <w:t xml:space="preserve"> </w:t>
        </w:r>
      </w:hyperlink>
    </w:p>
    <w:p w14:paraId="113D9107" w14:textId="3D4D3235" w:rsidR="00A44920" w:rsidRPr="00A44920" w:rsidRDefault="00A44920" w:rsidP="00A44920">
      <w:pPr>
        <w:jc w:val="both"/>
      </w:pPr>
      <w:r w:rsidRPr="00A44920">
        <w:t>The we affirm and acknowledge that any misrepresentation, suppression, non-disclosure or inaccurate declaration made in the present undertaking may constitute grounds for regulatory action under applicable regulations, including revocation of Connectivity/GNA, encashment of Bank Guarantees, rejection of applications and any other action permissible under law.</w:t>
      </w:r>
    </w:p>
    <w:p w14:paraId="38D17A45" w14:textId="2EE43F4B" w:rsidR="00D02836" w:rsidRPr="00D02836" w:rsidRDefault="00D02836" w:rsidP="00A44920">
      <w:pPr>
        <w:numPr>
          <w:ilvl w:val="0"/>
          <w:numId w:val="2"/>
        </w:numPr>
        <w:jc w:val="both"/>
      </w:pPr>
      <w:r w:rsidRPr="00D02836">
        <w:t>Declaration of Good Faith</w:t>
      </w:r>
    </w:p>
    <w:p w14:paraId="4B905913" w14:textId="77777777" w:rsidR="00A44920" w:rsidRDefault="00D02836" w:rsidP="00D02836">
      <w:pPr>
        <w:jc w:val="both"/>
      </w:pPr>
      <w:r w:rsidRPr="00D02836">
        <w:t xml:space="preserve">We confirm that the application has been made bona fide and transparently and is not intended to indirectly effect any change in control, ownership, project rights or transfer of Connectivity through the route of a name-change request. </w:t>
      </w:r>
    </w:p>
    <w:p w14:paraId="0320F349" w14:textId="77777777" w:rsidR="00A44920" w:rsidRPr="00A44920" w:rsidRDefault="00A44920" w:rsidP="00A44920">
      <w:pPr>
        <w:jc w:val="both"/>
      </w:pPr>
      <w:r w:rsidRPr="00A44920">
        <w:t>We hereby affirm that the statements made herein are true and correct to the best of our knowledge and belief and that no material fact has been concealed therefrom.</w:t>
      </w:r>
    </w:p>
    <w:p w14:paraId="2EFBBC4C" w14:textId="77777777" w:rsidR="00D02836" w:rsidRPr="00D02836" w:rsidRDefault="00D02836" w:rsidP="00D02836">
      <w:pPr>
        <w:jc w:val="both"/>
      </w:pPr>
      <w:r w:rsidRPr="00D02836">
        <w:t>For and on behalf of [New Name of Connectivity Grantee]</w:t>
      </w:r>
    </w:p>
    <w:p w14:paraId="0A737C6A" w14:textId="77777777" w:rsidR="00D02836" w:rsidRPr="00D02836" w:rsidRDefault="00D02836" w:rsidP="00D02836">
      <w:pPr>
        <w:jc w:val="both"/>
      </w:pPr>
      <w:r w:rsidRPr="00D02836">
        <w:t>Authorised Signatory</w:t>
      </w:r>
      <w:r w:rsidRPr="00D02836">
        <w:br/>
        <w:t>Name: __________</w:t>
      </w:r>
      <w:r w:rsidRPr="00D02836">
        <w:br/>
      </w:r>
      <w:r w:rsidRPr="00D02836">
        <w:lastRenderedPageBreak/>
        <w:t>Designation: __________</w:t>
      </w:r>
      <w:r w:rsidRPr="00D02836">
        <w:br/>
        <w:t>Date: __________</w:t>
      </w:r>
      <w:r w:rsidRPr="00D02836">
        <w:br/>
        <w:t>Place: __________</w:t>
      </w:r>
    </w:p>
    <w:p w14:paraId="1D2E582D" w14:textId="77777777" w:rsidR="00B23ABC" w:rsidRPr="00D02836" w:rsidRDefault="00B23ABC" w:rsidP="00D02836">
      <w:pPr>
        <w:jc w:val="both"/>
      </w:pPr>
    </w:p>
    <w:sectPr w:rsidR="00B23ABC" w:rsidRPr="00D02836">
      <w:headerReference w:type="even" r:id="rId12"/>
      <w:headerReference w:type="default" r:id="rId13"/>
      <w:head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72174" w14:textId="77777777" w:rsidR="00B07321" w:rsidRDefault="00B07321" w:rsidP="00D02836">
      <w:pPr>
        <w:spacing w:after="0" w:line="240" w:lineRule="auto"/>
      </w:pPr>
      <w:r>
        <w:separator/>
      </w:r>
    </w:p>
  </w:endnote>
  <w:endnote w:type="continuationSeparator" w:id="0">
    <w:p w14:paraId="2EDAC3C1" w14:textId="77777777" w:rsidR="00B07321" w:rsidRDefault="00B07321" w:rsidP="00D02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64296" w14:textId="77777777" w:rsidR="00B07321" w:rsidRDefault="00B07321" w:rsidP="00D02836">
      <w:pPr>
        <w:spacing w:after="0" w:line="240" w:lineRule="auto"/>
      </w:pPr>
      <w:r>
        <w:separator/>
      </w:r>
    </w:p>
  </w:footnote>
  <w:footnote w:type="continuationSeparator" w:id="0">
    <w:p w14:paraId="293493A1" w14:textId="77777777" w:rsidR="00B07321" w:rsidRDefault="00B07321" w:rsidP="00D02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A5665" w14:textId="6759A36A" w:rsidR="00D02836" w:rsidRDefault="00D028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3D440" w14:textId="0D4CEB46" w:rsidR="00D02836" w:rsidRDefault="00D028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7E01E" w14:textId="2EAF94F0" w:rsidR="00D02836" w:rsidRDefault="00D028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7C48C9"/>
    <w:multiLevelType w:val="multilevel"/>
    <w:tmpl w:val="0EB6E3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32A5707"/>
    <w:multiLevelType w:val="multilevel"/>
    <w:tmpl w:val="F1D897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6419913">
    <w:abstractNumId w:val="1"/>
  </w:num>
  <w:num w:numId="2" w16cid:durableId="382020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9DA"/>
    <w:rsid w:val="000E583E"/>
    <w:rsid w:val="0010684A"/>
    <w:rsid w:val="00161DF3"/>
    <w:rsid w:val="00260CBF"/>
    <w:rsid w:val="003A3E10"/>
    <w:rsid w:val="00486E69"/>
    <w:rsid w:val="0052559F"/>
    <w:rsid w:val="005F39DA"/>
    <w:rsid w:val="006A0981"/>
    <w:rsid w:val="008A7326"/>
    <w:rsid w:val="00A44920"/>
    <w:rsid w:val="00AE75AD"/>
    <w:rsid w:val="00B07321"/>
    <w:rsid w:val="00B23ABC"/>
    <w:rsid w:val="00BF2FD5"/>
    <w:rsid w:val="00C15D21"/>
    <w:rsid w:val="00D02836"/>
    <w:rsid w:val="00D4745A"/>
    <w:rsid w:val="00F65587"/>
    <w:rsid w:val="00F72F4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FCC79"/>
  <w15:chartTrackingRefBased/>
  <w15:docId w15:val="{6982DD1D-530F-4625-9F0F-CF1265C56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5F39DA"/>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5F39DA"/>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5F39DA"/>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5F39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39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39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39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39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39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9DA"/>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5F39DA"/>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5F39DA"/>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5F39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39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39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39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39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39DA"/>
    <w:rPr>
      <w:rFonts w:eastAsiaTheme="majorEastAsia" w:cstheme="majorBidi"/>
      <w:color w:val="272727" w:themeColor="text1" w:themeTint="D8"/>
    </w:rPr>
  </w:style>
  <w:style w:type="paragraph" w:styleId="Title">
    <w:name w:val="Title"/>
    <w:basedOn w:val="Normal"/>
    <w:next w:val="Normal"/>
    <w:link w:val="TitleChar"/>
    <w:uiPriority w:val="10"/>
    <w:qFormat/>
    <w:rsid w:val="005F39DA"/>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5F39DA"/>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5F39DA"/>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5F39DA"/>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5F39DA"/>
    <w:pPr>
      <w:spacing w:before="160"/>
      <w:jc w:val="center"/>
    </w:pPr>
    <w:rPr>
      <w:i/>
      <w:iCs/>
      <w:color w:val="404040" w:themeColor="text1" w:themeTint="BF"/>
    </w:rPr>
  </w:style>
  <w:style w:type="character" w:customStyle="1" w:styleId="QuoteChar">
    <w:name w:val="Quote Char"/>
    <w:basedOn w:val="DefaultParagraphFont"/>
    <w:link w:val="Quote"/>
    <w:uiPriority w:val="29"/>
    <w:rsid w:val="005F39DA"/>
    <w:rPr>
      <w:rFonts w:cs="Mangal"/>
      <w:i/>
      <w:iCs/>
      <w:color w:val="404040" w:themeColor="text1" w:themeTint="BF"/>
    </w:rPr>
  </w:style>
  <w:style w:type="paragraph" w:styleId="ListParagraph">
    <w:name w:val="List Paragraph"/>
    <w:basedOn w:val="Normal"/>
    <w:uiPriority w:val="34"/>
    <w:qFormat/>
    <w:rsid w:val="005F39DA"/>
    <w:pPr>
      <w:ind w:left="720"/>
      <w:contextualSpacing/>
    </w:pPr>
  </w:style>
  <w:style w:type="character" w:styleId="IntenseEmphasis">
    <w:name w:val="Intense Emphasis"/>
    <w:basedOn w:val="DefaultParagraphFont"/>
    <w:uiPriority w:val="21"/>
    <w:qFormat/>
    <w:rsid w:val="005F39DA"/>
    <w:rPr>
      <w:i/>
      <w:iCs/>
      <w:color w:val="0F4761" w:themeColor="accent1" w:themeShade="BF"/>
    </w:rPr>
  </w:style>
  <w:style w:type="paragraph" w:styleId="IntenseQuote">
    <w:name w:val="Intense Quote"/>
    <w:basedOn w:val="Normal"/>
    <w:next w:val="Normal"/>
    <w:link w:val="IntenseQuoteChar"/>
    <w:uiPriority w:val="30"/>
    <w:qFormat/>
    <w:rsid w:val="005F39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39DA"/>
    <w:rPr>
      <w:rFonts w:cs="Mangal"/>
      <w:i/>
      <w:iCs/>
      <w:color w:val="0F4761" w:themeColor="accent1" w:themeShade="BF"/>
    </w:rPr>
  </w:style>
  <w:style w:type="character" w:styleId="IntenseReference">
    <w:name w:val="Intense Reference"/>
    <w:basedOn w:val="DefaultParagraphFont"/>
    <w:uiPriority w:val="32"/>
    <w:qFormat/>
    <w:rsid w:val="005F39DA"/>
    <w:rPr>
      <w:b/>
      <w:bCs/>
      <w:smallCaps/>
      <w:color w:val="0F4761" w:themeColor="accent1" w:themeShade="BF"/>
      <w:spacing w:val="5"/>
    </w:rPr>
  </w:style>
  <w:style w:type="character" w:styleId="Hyperlink">
    <w:name w:val="Hyperlink"/>
    <w:basedOn w:val="DefaultParagraphFont"/>
    <w:uiPriority w:val="99"/>
    <w:unhideWhenUsed/>
    <w:rsid w:val="00D02836"/>
    <w:rPr>
      <w:color w:val="467886" w:themeColor="hyperlink"/>
      <w:u w:val="single"/>
    </w:rPr>
  </w:style>
  <w:style w:type="character" w:styleId="UnresolvedMention">
    <w:name w:val="Unresolved Mention"/>
    <w:basedOn w:val="DefaultParagraphFont"/>
    <w:uiPriority w:val="99"/>
    <w:semiHidden/>
    <w:unhideWhenUsed/>
    <w:rsid w:val="00D02836"/>
    <w:rPr>
      <w:color w:val="605E5C"/>
      <w:shd w:val="clear" w:color="auto" w:fill="E1DFDD"/>
    </w:rPr>
  </w:style>
  <w:style w:type="paragraph" w:styleId="Header">
    <w:name w:val="header"/>
    <w:basedOn w:val="Normal"/>
    <w:link w:val="HeaderChar"/>
    <w:uiPriority w:val="99"/>
    <w:unhideWhenUsed/>
    <w:rsid w:val="00D028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2836"/>
    <w:rPr>
      <w:rFonts w:cs="Mangal"/>
    </w:rPr>
  </w:style>
  <w:style w:type="paragraph" w:styleId="Revision">
    <w:name w:val="Revision"/>
    <w:hidden/>
    <w:uiPriority w:val="99"/>
    <w:semiHidden/>
    <w:rsid w:val="00A44920"/>
    <w:pPr>
      <w:spacing w:after="0" w:line="240" w:lineRule="auto"/>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wergrid1989-my.sharepoint.com/personal/muskan_agarwal_powergrid_in/Documents/Microsoft%20Copilot%20Chat%20Files/OPINION%20SHAREHOLDING%20CHANGE-26.08.2026.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powergrid1989-my.sharepoint.com/personal/muskan_agarwal_powergrid_in/Documents/Microsoft%20Copilot%20Chat%20Files/OPINION%20SHAREHOLDING%20CHANGE-26.08.2026.pdf"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wergrid1989-my.sharepoint.com/personal/muskan_agarwal_powergrid_in/Documents/Microsoft%20Copilot%20Chat%20Files/OPINION%20SHAREHOLDING%20CHANGE-26.08.2026.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owergrid1989-my.sharepoint.com/personal/muskan_agarwal_powergrid_in/Documents/Microsoft%20Copilot%20Chat%20Files/OPINION%20SHAREHOLDING%20CHANGE-26.08.2026.pdf" TargetMode="External"/><Relationship Id="rId4" Type="http://schemas.openxmlformats.org/officeDocument/2006/relationships/webSettings" Target="webSettings.xml"/><Relationship Id="rId9" Type="http://schemas.openxmlformats.org/officeDocument/2006/relationships/hyperlink" Target="https://powergrid1989-my.sharepoint.com/personal/muskan_agarwal_powergrid_in/Documents/Microsoft%20Copilot%20Chat%20Files/OPINION%20SHAREHOLDING%20CHANGE-26.08.2026.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7de828d-f69d-40d4-9531-ce724429a5c7}" enabled="1" method="Privileged" siteId="{7048075c-52c2-4a40-8e7c-5c5a5573c87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759</Words>
  <Characters>4329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Muskan Agarwal {}</dc:creator>
  <cp:keywords/>
  <dc:description/>
  <cp:lastModifiedBy>Sandeep Behera {संदीप बेहेरा}</cp:lastModifiedBy>
  <cp:revision>6</cp:revision>
  <cp:lastPrinted>2026-08-27T06:55:00Z</cp:lastPrinted>
  <dcterms:created xsi:type="dcterms:W3CDTF">2026-08-27T10:18:00Z</dcterms:created>
  <dcterms:modified xsi:type="dcterms:W3CDTF">2026-10-07T05:48:00Z</dcterms:modified>
</cp:coreProperties>
</file>