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75D47" w14:textId="77E64914" w:rsidR="00B04620" w:rsidRPr="00232780" w:rsidRDefault="00B04620" w:rsidP="00B04620">
      <w:pPr>
        <w:rPr>
          <w:b/>
          <w:sz w:val="24"/>
        </w:rPr>
      </w:pPr>
      <w:r>
        <w:rPr>
          <w:b/>
          <w:sz w:val="24"/>
        </w:rPr>
        <w:t xml:space="preserve">                                                                                                                </w:t>
      </w:r>
      <w:r w:rsidR="00423152">
        <w:rPr>
          <w:b/>
          <w:sz w:val="24"/>
        </w:rPr>
        <w:t xml:space="preserve"> </w:t>
      </w:r>
      <w:r>
        <w:rPr>
          <w:b/>
          <w:sz w:val="24"/>
        </w:rPr>
        <w:t xml:space="preserve"> </w:t>
      </w:r>
      <w:r w:rsidRPr="0038477D">
        <w:rPr>
          <w:rFonts w:ascii="Arial" w:eastAsia="Times New Roman" w:hAnsi="Arial" w:cs="Arial"/>
          <w:b/>
          <w:bCs/>
          <w:sz w:val="24"/>
          <w:szCs w:val="24"/>
          <w:lang w:eastAsia="en-IN" w:bidi="hi-IN"/>
        </w:rPr>
        <w:t>FORMAT-CONN-TRANS-INT-3</w:t>
      </w:r>
      <w:r w:rsidRPr="0038477D">
        <w:rPr>
          <w:rFonts w:ascii="Arial" w:eastAsia="Times New Roman" w:hAnsi="Arial" w:cs="Arial"/>
          <w:sz w:val="24"/>
          <w:szCs w:val="24"/>
          <w:lang w:eastAsia="en-IN" w:bidi="hi-IN"/>
        </w:rPr>
        <w:t> </w:t>
      </w:r>
    </w:p>
    <w:p w14:paraId="1D725B9D" w14:textId="77777777" w:rsidR="00B04620" w:rsidRPr="00167144" w:rsidRDefault="00B04620" w:rsidP="00B04620">
      <w:pPr>
        <w:spacing w:after="0" w:line="240" w:lineRule="auto"/>
        <w:jc w:val="center"/>
        <w:textAlignment w:val="baseline"/>
        <w:rPr>
          <w:rFonts w:ascii="Arial" w:eastAsia="Times New Roman" w:hAnsi="Arial" w:cs="Arial"/>
          <w:sz w:val="24"/>
          <w:szCs w:val="24"/>
          <w:lang w:eastAsia="en-IN" w:bidi="hi-IN"/>
        </w:rPr>
      </w:pPr>
      <w:r w:rsidRPr="00167144">
        <w:rPr>
          <w:rFonts w:ascii="Arial" w:eastAsia="Times New Roman" w:hAnsi="Arial" w:cs="Arial"/>
          <w:b/>
          <w:bCs/>
          <w:sz w:val="24"/>
          <w:szCs w:val="24"/>
          <w:lang w:eastAsia="en-IN" w:bidi="hi-IN"/>
        </w:rPr>
        <w:t>INTIMATION FOR TRANSFER OF CONNECTIVITY UNDER REGULATION 15</w:t>
      </w:r>
      <w:r w:rsidRPr="00167144">
        <w:rPr>
          <w:rFonts w:ascii="Arial" w:eastAsia="Times New Roman" w:hAnsi="Arial" w:cs="Arial"/>
          <w:sz w:val="24"/>
          <w:szCs w:val="24"/>
          <w:lang w:eastAsia="en-IN" w:bidi="hi-IN"/>
        </w:rPr>
        <w:t> </w:t>
      </w:r>
    </w:p>
    <w:tbl>
      <w:tblPr>
        <w:tblW w:w="10304"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
        <w:gridCol w:w="696"/>
        <w:gridCol w:w="8"/>
        <w:gridCol w:w="3987"/>
        <w:gridCol w:w="8"/>
        <w:gridCol w:w="5589"/>
        <w:gridCol w:w="8"/>
      </w:tblGrid>
      <w:tr w:rsidR="004C3741" w:rsidRPr="00167144" w14:paraId="1DA05E68" w14:textId="77777777" w:rsidTr="00423152">
        <w:trPr>
          <w:gridBefore w:val="1"/>
          <w:wBefore w:w="8" w:type="dxa"/>
          <w:trHeight w:val="300"/>
          <w:jc w:val="center"/>
        </w:trPr>
        <w:tc>
          <w:tcPr>
            <w:tcW w:w="704" w:type="dxa"/>
            <w:gridSpan w:val="2"/>
            <w:tcBorders>
              <w:top w:val="single" w:sz="6" w:space="0" w:color="auto"/>
              <w:left w:val="single" w:sz="6" w:space="0" w:color="auto"/>
              <w:bottom w:val="single" w:sz="6" w:space="0" w:color="auto"/>
              <w:right w:val="single" w:sz="6" w:space="0" w:color="auto"/>
            </w:tcBorders>
          </w:tcPr>
          <w:p w14:paraId="7AE6CEC3" w14:textId="77777777" w:rsidR="004C3741" w:rsidRPr="00167144" w:rsidRDefault="004C3741" w:rsidP="004C3741">
            <w:pPr>
              <w:numPr>
                <w:ilvl w:val="0"/>
                <w:numId w:val="18"/>
              </w:numPr>
              <w:spacing w:after="0" w:line="240" w:lineRule="auto"/>
              <w:ind w:left="555" w:hanging="555"/>
              <w:jc w:val="center"/>
              <w:textAlignment w:val="baseline"/>
              <w:rPr>
                <w:rFonts w:ascii="Arial" w:eastAsia="Times New Roman" w:hAnsi="Arial" w:cs="Arial"/>
                <w:sz w:val="24"/>
                <w:szCs w:val="24"/>
                <w:lang w:eastAsia="en-IN" w:bidi="hi-IN"/>
              </w:rPr>
            </w:pPr>
          </w:p>
        </w:tc>
        <w:tc>
          <w:tcPr>
            <w:tcW w:w="3995" w:type="dxa"/>
            <w:gridSpan w:val="2"/>
            <w:tcBorders>
              <w:top w:val="single" w:sz="6" w:space="0" w:color="auto"/>
              <w:left w:val="single" w:sz="6" w:space="0" w:color="auto"/>
              <w:bottom w:val="single" w:sz="6" w:space="0" w:color="auto"/>
              <w:right w:val="single" w:sz="6" w:space="0" w:color="auto"/>
            </w:tcBorders>
          </w:tcPr>
          <w:p w14:paraId="039713EB" w14:textId="69A274EF" w:rsidR="004C3741" w:rsidRPr="00167144" w:rsidRDefault="004C3741" w:rsidP="004C3741">
            <w:pPr>
              <w:spacing w:after="0" w:line="240" w:lineRule="auto"/>
              <w:jc w:val="both"/>
              <w:textAlignment w:val="baseline"/>
              <w:rPr>
                <w:rFonts w:ascii="Arial" w:eastAsia="Times New Roman" w:hAnsi="Arial" w:cs="Arial"/>
                <w:b/>
                <w:bCs/>
                <w:sz w:val="24"/>
                <w:szCs w:val="24"/>
                <w:lang w:eastAsia="en-IN" w:bidi="hi-IN"/>
              </w:rPr>
            </w:pPr>
            <w:r w:rsidRPr="00167144">
              <w:rPr>
                <w:rFonts w:ascii="Arial" w:eastAsia="Times New Roman" w:hAnsi="Arial" w:cs="Arial"/>
                <w:b/>
                <w:bCs/>
                <w:sz w:val="24"/>
                <w:szCs w:val="24"/>
                <w:lang w:eastAsia="en-IN" w:bidi="hi-IN"/>
              </w:rPr>
              <w:t>Intimation No.</w:t>
            </w:r>
            <w:r w:rsidRPr="00167144">
              <w:rPr>
                <w:rFonts w:ascii="Arial" w:eastAsia="Times New Roman" w:hAnsi="Arial" w:cs="Arial"/>
                <w:sz w:val="24"/>
                <w:szCs w:val="24"/>
                <w:lang w:eastAsia="en-IN" w:bidi="hi-IN"/>
              </w:rPr>
              <w:t> </w:t>
            </w:r>
          </w:p>
        </w:tc>
        <w:tc>
          <w:tcPr>
            <w:tcW w:w="5597" w:type="dxa"/>
            <w:gridSpan w:val="2"/>
            <w:tcBorders>
              <w:top w:val="single" w:sz="6" w:space="0" w:color="auto"/>
              <w:left w:val="single" w:sz="6" w:space="0" w:color="auto"/>
              <w:bottom w:val="single" w:sz="6" w:space="0" w:color="auto"/>
              <w:right w:val="single" w:sz="6" w:space="0" w:color="auto"/>
            </w:tcBorders>
          </w:tcPr>
          <w:p w14:paraId="55E3C243" w14:textId="77777777" w:rsidR="004C3741" w:rsidRPr="00167144" w:rsidRDefault="004C3741" w:rsidP="004C3741">
            <w:pPr>
              <w:spacing w:after="0" w:line="240" w:lineRule="auto"/>
              <w:ind w:left="128"/>
              <w:textAlignment w:val="baseline"/>
              <w:rPr>
                <w:rFonts w:ascii="Arial" w:eastAsia="Times New Roman" w:hAnsi="Arial" w:cs="Arial"/>
                <w:sz w:val="24"/>
                <w:szCs w:val="24"/>
                <w:lang w:eastAsia="en-IN" w:bidi="hi-IN"/>
              </w:rPr>
            </w:pPr>
          </w:p>
        </w:tc>
      </w:tr>
      <w:tr w:rsidR="004C3741" w:rsidRPr="00167144" w14:paraId="16C83A70" w14:textId="77777777" w:rsidTr="00423152">
        <w:trPr>
          <w:gridBefore w:val="1"/>
          <w:wBefore w:w="8" w:type="dxa"/>
          <w:trHeight w:val="300"/>
          <w:jc w:val="center"/>
        </w:trPr>
        <w:tc>
          <w:tcPr>
            <w:tcW w:w="704" w:type="dxa"/>
            <w:gridSpan w:val="2"/>
            <w:tcBorders>
              <w:top w:val="single" w:sz="6" w:space="0" w:color="auto"/>
              <w:left w:val="single" w:sz="6" w:space="0" w:color="auto"/>
              <w:bottom w:val="single" w:sz="6" w:space="0" w:color="auto"/>
              <w:right w:val="single" w:sz="6" w:space="0" w:color="auto"/>
            </w:tcBorders>
          </w:tcPr>
          <w:p w14:paraId="2C527BFF" w14:textId="77777777" w:rsidR="004C3741" w:rsidRPr="00167144" w:rsidRDefault="004C3741" w:rsidP="004C3741">
            <w:pPr>
              <w:numPr>
                <w:ilvl w:val="0"/>
                <w:numId w:val="18"/>
              </w:numPr>
              <w:spacing w:after="0" w:line="240" w:lineRule="auto"/>
              <w:ind w:left="555" w:hanging="555"/>
              <w:jc w:val="center"/>
              <w:textAlignment w:val="baseline"/>
              <w:rPr>
                <w:rFonts w:ascii="Arial" w:eastAsia="Times New Roman" w:hAnsi="Arial" w:cs="Arial"/>
                <w:sz w:val="24"/>
                <w:szCs w:val="24"/>
                <w:lang w:eastAsia="en-IN" w:bidi="hi-IN"/>
              </w:rPr>
            </w:pPr>
          </w:p>
        </w:tc>
        <w:tc>
          <w:tcPr>
            <w:tcW w:w="3995" w:type="dxa"/>
            <w:gridSpan w:val="2"/>
            <w:tcBorders>
              <w:top w:val="single" w:sz="6" w:space="0" w:color="auto"/>
              <w:left w:val="single" w:sz="6" w:space="0" w:color="auto"/>
              <w:bottom w:val="single" w:sz="6" w:space="0" w:color="auto"/>
              <w:right w:val="single" w:sz="6" w:space="0" w:color="auto"/>
            </w:tcBorders>
          </w:tcPr>
          <w:p w14:paraId="736BB2A9" w14:textId="186CE2BF" w:rsidR="004C3741" w:rsidRPr="00167144" w:rsidRDefault="004C3741" w:rsidP="004C3741">
            <w:pPr>
              <w:spacing w:after="0" w:line="240" w:lineRule="auto"/>
              <w:jc w:val="both"/>
              <w:textAlignment w:val="baseline"/>
              <w:rPr>
                <w:rFonts w:ascii="Arial" w:eastAsia="Times New Roman" w:hAnsi="Arial" w:cs="Arial"/>
                <w:b/>
                <w:bCs/>
                <w:sz w:val="24"/>
                <w:szCs w:val="24"/>
                <w:lang w:eastAsia="en-IN" w:bidi="hi-IN"/>
              </w:rPr>
            </w:pPr>
            <w:r w:rsidRPr="00167144">
              <w:rPr>
                <w:rFonts w:ascii="Arial" w:eastAsia="Times New Roman" w:hAnsi="Arial" w:cs="Arial"/>
                <w:b/>
                <w:bCs/>
                <w:sz w:val="24"/>
                <w:szCs w:val="24"/>
                <w:lang w:eastAsia="en-IN" w:bidi="hi-IN"/>
              </w:rPr>
              <w:t>Date</w:t>
            </w:r>
            <w:r w:rsidRPr="00167144">
              <w:rPr>
                <w:rFonts w:ascii="Arial" w:eastAsia="Times New Roman" w:hAnsi="Arial" w:cs="Arial"/>
                <w:sz w:val="24"/>
                <w:szCs w:val="24"/>
                <w:lang w:eastAsia="en-IN" w:bidi="hi-IN"/>
              </w:rPr>
              <w:t> </w:t>
            </w:r>
          </w:p>
        </w:tc>
        <w:tc>
          <w:tcPr>
            <w:tcW w:w="5597" w:type="dxa"/>
            <w:gridSpan w:val="2"/>
            <w:tcBorders>
              <w:top w:val="single" w:sz="6" w:space="0" w:color="auto"/>
              <w:left w:val="single" w:sz="6" w:space="0" w:color="auto"/>
              <w:bottom w:val="single" w:sz="6" w:space="0" w:color="auto"/>
              <w:right w:val="single" w:sz="6" w:space="0" w:color="auto"/>
            </w:tcBorders>
          </w:tcPr>
          <w:p w14:paraId="05B1F31C" w14:textId="77777777" w:rsidR="004C3741" w:rsidRPr="00167144" w:rsidRDefault="004C3741" w:rsidP="004C3741">
            <w:pPr>
              <w:spacing w:after="0" w:line="240" w:lineRule="auto"/>
              <w:ind w:left="128"/>
              <w:textAlignment w:val="baseline"/>
              <w:rPr>
                <w:rFonts w:ascii="Arial" w:eastAsia="Times New Roman" w:hAnsi="Arial" w:cs="Arial"/>
                <w:sz w:val="24"/>
                <w:szCs w:val="24"/>
                <w:lang w:eastAsia="en-IN" w:bidi="hi-IN"/>
              </w:rPr>
            </w:pPr>
          </w:p>
        </w:tc>
      </w:tr>
      <w:tr w:rsidR="004C3741" w:rsidRPr="00167144" w14:paraId="7F12581D" w14:textId="77777777" w:rsidTr="00423152">
        <w:trPr>
          <w:gridBefore w:val="1"/>
          <w:wBefore w:w="8" w:type="dxa"/>
          <w:trHeight w:val="300"/>
          <w:jc w:val="center"/>
        </w:trPr>
        <w:tc>
          <w:tcPr>
            <w:tcW w:w="704" w:type="dxa"/>
            <w:gridSpan w:val="2"/>
            <w:tcBorders>
              <w:top w:val="single" w:sz="6" w:space="0" w:color="auto"/>
              <w:left w:val="single" w:sz="6" w:space="0" w:color="auto"/>
              <w:bottom w:val="single" w:sz="6" w:space="0" w:color="auto"/>
              <w:right w:val="single" w:sz="6" w:space="0" w:color="auto"/>
            </w:tcBorders>
          </w:tcPr>
          <w:p w14:paraId="1A76962F" w14:textId="77777777" w:rsidR="004C3741" w:rsidRPr="00167144" w:rsidRDefault="004C3741" w:rsidP="004C3741">
            <w:pPr>
              <w:numPr>
                <w:ilvl w:val="0"/>
                <w:numId w:val="18"/>
              </w:numPr>
              <w:spacing w:after="0" w:line="240" w:lineRule="auto"/>
              <w:ind w:left="555" w:hanging="555"/>
              <w:jc w:val="center"/>
              <w:textAlignment w:val="baseline"/>
              <w:rPr>
                <w:rFonts w:ascii="Arial" w:eastAsia="Times New Roman" w:hAnsi="Arial" w:cs="Arial"/>
                <w:sz w:val="24"/>
                <w:szCs w:val="24"/>
                <w:lang w:eastAsia="en-IN" w:bidi="hi-IN"/>
              </w:rPr>
            </w:pPr>
          </w:p>
        </w:tc>
        <w:tc>
          <w:tcPr>
            <w:tcW w:w="3995" w:type="dxa"/>
            <w:gridSpan w:val="2"/>
            <w:tcBorders>
              <w:top w:val="single" w:sz="6" w:space="0" w:color="auto"/>
              <w:left w:val="single" w:sz="6" w:space="0" w:color="auto"/>
              <w:bottom w:val="single" w:sz="6" w:space="0" w:color="auto"/>
              <w:right w:val="single" w:sz="6" w:space="0" w:color="auto"/>
            </w:tcBorders>
          </w:tcPr>
          <w:p w14:paraId="526C4517" w14:textId="24437EC6" w:rsidR="004C3741" w:rsidRPr="00167144" w:rsidRDefault="004C3741" w:rsidP="004C3741">
            <w:pPr>
              <w:spacing w:after="0" w:line="240" w:lineRule="auto"/>
              <w:jc w:val="both"/>
              <w:textAlignment w:val="baseline"/>
              <w:rPr>
                <w:rFonts w:ascii="Arial" w:eastAsia="Times New Roman" w:hAnsi="Arial" w:cs="Arial"/>
                <w:b/>
                <w:bCs/>
                <w:sz w:val="24"/>
                <w:szCs w:val="24"/>
                <w:lang w:eastAsia="en-IN" w:bidi="hi-IN"/>
              </w:rPr>
            </w:pPr>
            <w:r w:rsidRPr="00167144">
              <w:rPr>
                <w:rFonts w:ascii="Arial" w:eastAsia="Times New Roman" w:hAnsi="Arial" w:cs="Arial"/>
                <w:b/>
                <w:bCs/>
                <w:sz w:val="24"/>
                <w:szCs w:val="24"/>
                <w:lang w:eastAsia="en-IN" w:bidi="hi-IN"/>
              </w:rPr>
              <w:t>Name of the Applicant:</w:t>
            </w:r>
            <w:r w:rsidRPr="00167144">
              <w:rPr>
                <w:rFonts w:ascii="Arial" w:eastAsia="Times New Roman" w:hAnsi="Arial" w:cs="Arial"/>
                <w:sz w:val="24"/>
                <w:szCs w:val="24"/>
                <w:lang w:eastAsia="en-IN" w:bidi="hi-IN"/>
              </w:rPr>
              <w:t> </w:t>
            </w:r>
          </w:p>
        </w:tc>
        <w:tc>
          <w:tcPr>
            <w:tcW w:w="5597" w:type="dxa"/>
            <w:gridSpan w:val="2"/>
            <w:tcBorders>
              <w:top w:val="single" w:sz="6" w:space="0" w:color="auto"/>
              <w:left w:val="single" w:sz="6" w:space="0" w:color="auto"/>
              <w:bottom w:val="single" w:sz="6" w:space="0" w:color="auto"/>
              <w:right w:val="single" w:sz="6" w:space="0" w:color="auto"/>
            </w:tcBorders>
          </w:tcPr>
          <w:p w14:paraId="1EA37027" w14:textId="77777777" w:rsidR="004C3741" w:rsidRPr="00167144" w:rsidRDefault="004C3741" w:rsidP="004C3741">
            <w:pPr>
              <w:spacing w:after="0" w:line="240" w:lineRule="auto"/>
              <w:ind w:left="128"/>
              <w:textAlignment w:val="baseline"/>
              <w:rPr>
                <w:rFonts w:ascii="Arial" w:eastAsia="Times New Roman" w:hAnsi="Arial" w:cs="Arial"/>
                <w:sz w:val="24"/>
                <w:szCs w:val="24"/>
                <w:lang w:eastAsia="en-IN" w:bidi="hi-IN"/>
              </w:rPr>
            </w:pPr>
          </w:p>
        </w:tc>
      </w:tr>
      <w:tr w:rsidR="00A14A6A" w:rsidRPr="00167144" w14:paraId="4BC70FA4" w14:textId="77777777" w:rsidTr="00423152">
        <w:trPr>
          <w:gridBefore w:val="1"/>
          <w:wBefore w:w="8" w:type="dxa"/>
          <w:trHeight w:val="300"/>
          <w:jc w:val="center"/>
        </w:trPr>
        <w:tc>
          <w:tcPr>
            <w:tcW w:w="704" w:type="dxa"/>
            <w:gridSpan w:val="2"/>
            <w:tcBorders>
              <w:top w:val="single" w:sz="6" w:space="0" w:color="auto"/>
              <w:left w:val="single" w:sz="6" w:space="0" w:color="auto"/>
              <w:bottom w:val="single" w:sz="6" w:space="0" w:color="auto"/>
              <w:right w:val="single" w:sz="6" w:space="0" w:color="auto"/>
            </w:tcBorders>
          </w:tcPr>
          <w:p w14:paraId="55F9922C" w14:textId="77777777" w:rsidR="00A14A6A" w:rsidRPr="00167144" w:rsidRDefault="00A14A6A" w:rsidP="00A14A6A">
            <w:pPr>
              <w:numPr>
                <w:ilvl w:val="0"/>
                <w:numId w:val="18"/>
              </w:numPr>
              <w:spacing w:after="0" w:line="240" w:lineRule="auto"/>
              <w:ind w:left="555" w:hanging="555"/>
              <w:jc w:val="center"/>
              <w:textAlignment w:val="baseline"/>
              <w:rPr>
                <w:rFonts w:ascii="Arial" w:eastAsia="Times New Roman" w:hAnsi="Arial" w:cs="Arial"/>
                <w:sz w:val="24"/>
                <w:szCs w:val="24"/>
                <w:lang w:eastAsia="en-IN" w:bidi="hi-IN"/>
              </w:rPr>
            </w:pPr>
          </w:p>
        </w:tc>
        <w:tc>
          <w:tcPr>
            <w:tcW w:w="3995" w:type="dxa"/>
            <w:gridSpan w:val="2"/>
            <w:tcBorders>
              <w:top w:val="single" w:sz="6" w:space="0" w:color="auto"/>
              <w:left w:val="single" w:sz="6" w:space="0" w:color="auto"/>
              <w:bottom w:val="single" w:sz="6" w:space="0" w:color="auto"/>
              <w:right w:val="single" w:sz="6" w:space="0" w:color="auto"/>
            </w:tcBorders>
          </w:tcPr>
          <w:p w14:paraId="626998AA" w14:textId="766AB41F" w:rsidR="00A14A6A" w:rsidRPr="00167144" w:rsidRDefault="00A14A6A" w:rsidP="00A14A6A">
            <w:pPr>
              <w:spacing w:after="0" w:line="240" w:lineRule="auto"/>
              <w:jc w:val="both"/>
              <w:textAlignment w:val="baseline"/>
              <w:rPr>
                <w:rFonts w:ascii="Arial" w:eastAsia="Times New Roman" w:hAnsi="Arial" w:cs="Arial"/>
                <w:b/>
                <w:bCs/>
                <w:sz w:val="24"/>
                <w:szCs w:val="24"/>
                <w:lang w:eastAsia="en-IN" w:bidi="hi-IN"/>
              </w:rPr>
            </w:pPr>
            <w:r w:rsidRPr="00CC3ABB">
              <w:rPr>
                <w:rFonts w:ascii="Arial" w:eastAsia="Times New Roman" w:hAnsi="Arial" w:cs="Arial"/>
                <w:b/>
                <w:bCs/>
                <w:sz w:val="24"/>
                <w:szCs w:val="24"/>
                <w:lang w:eastAsia="en-IN" w:bidi="hi-IN"/>
              </w:rPr>
              <w:t>Nature of the Applicant: </w:t>
            </w:r>
          </w:p>
        </w:tc>
        <w:tc>
          <w:tcPr>
            <w:tcW w:w="5597" w:type="dxa"/>
            <w:gridSpan w:val="2"/>
            <w:tcBorders>
              <w:top w:val="single" w:sz="6" w:space="0" w:color="auto"/>
              <w:left w:val="single" w:sz="6" w:space="0" w:color="auto"/>
              <w:bottom w:val="single" w:sz="6" w:space="0" w:color="auto"/>
              <w:right w:val="single" w:sz="6" w:space="0" w:color="auto"/>
            </w:tcBorders>
          </w:tcPr>
          <w:p w14:paraId="08129411" w14:textId="77777777" w:rsidR="00A14A6A" w:rsidRPr="00167144" w:rsidRDefault="00A14A6A" w:rsidP="00A14A6A">
            <w:pPr>
              <w:spacing w:after="0" w:line="240" w:lineRule="auto"/>
              <w:ind w:left="128"/>
              <w:textAlignment w:val="baseline"/>
              <w:rPr>
                <w:rFonts w:ascii="Arial" w:eastAsia="Times New Roman" w:hAnsi="Arial" w:cs="Arial"/>
                <w:sz w:val="24"/>
                <w:szCs w:val="24"/>
                <w:lang w:eastAsia="en-IN" w:bidi="hi-IN"/>
              </w:rPr>
            </w:pPr>
          </w:p>
        </w:tc>
      </w:tr>
      <w:tr w:rsidR="00A14A6A" w:rsidRPr="00167144" w14:paraId="3A36B646" w14:textId="77777777" w:rsidTr="004C3741">
        <w:trPr>
          <w:gridBefore w:val="1"/>
          <w:wBefore w:w="8" w:type="dxa"/>
          <w:trHeight w:val="300"/>
          <w:jc w:val="center"/>
        </w:trPr>
        <w:tc>
          <w:tcPr>
            <w:tcW w:w="704" w:type="dxa"/>
            <w:gridSpan w:val="2"/>
            <w:tcBorders>
              <w:top w:val="single" w:sz="6" w:space="0" w:color="auto"/>
              <w:left w:val="single" w:sz="6" w:space="0" w:color="auto"/>
              <w:bottom w:val="single" w:sz="6" w:space="0" w:color="auto"/>
              <w:right w:val="single" w:sz="6" w:space="0" w:color="auto"/>
            </w:tcBorders>
            <w:hideMark/>
          </w:tcPr>
          <w:p w14:paraId="47316250" w14:textId="77777777" w:rsidR="00A14A6A" w:rsidRPr="00167144" w:rsidRDefault="00A14A6A" w:rsidP="00A14A6A">
            <w:pPr>
              <w:numPr>
                <w:ilvl w:val="0"/>
                <w:numId w:val="18"/>
              </w:numPr>
              <w:spacing w:after="0" w:line="240" w:lineRule="auto"/>
              <w:ind w:left="555" w:hanging="555"/>
              <w:jc w:val="center"/>
              <w:textAlignment w:val="baseline"/>
              <w:rPr>
                <w:rFonts w:ascii="Arial" w:eastAsia="Times New Roman" w:hAnsi="Arial" w:cs="Arial"/>
                <w:sz w:val="24"/>
                <w:szCs w:val="24"/>
                <w:lang w:eastAsia="en-IN" w:bidi="hi-IN"/>
              </w:rPr>
            </w:pPr>
          </w:p>
        </w:tc>
        <w:tc>
          <w:tcPr>
            <w:tcW w:w="3995" w:type="dxa"/>
            <w:gridSpan w:val="2"/>
            <w:tcBorders>
              <w:top w:val="single" w:sz="6" w:space="0" w:color="auto"/>
              <w:left w:val="single" w:sz="6" w:space="0" w:color="auto"/>
              <w:bottom w:val="single" w:sz="6" w:space="0" w:color="auto"/>
              <w:right w:val="single" w:sz="6" w:space="0" w:color="auto"/>
            </w:tcBorders>
          </w:tcPr>
          <w:p w14:paraId="01A614CC" w14:textId="3D51B58D" w:rsidR="00A14A6A" w:rsidRPr="00167144" w:rsidRDefault="00A14A6A" w:rsidP="00A14A6A">
            <w:pPr>
              <w:spacing w:after="0" w:line="240" w:lineRule="auto"/>
              <w:jc w:val="both"/>
              <w:textAlignment w:val="baseline"/>
              <w:rPr>
                <w:rFonts w:ascii="Arial" w:eastAsia="Times New Roman" w:hAnsi="Arial" w:cs="Arial"/>
                <w:sz w:val="24"/>
                <w:szCs w:val="24"/>
                <w:lang w:eastAsia="en-IN" w:bidi="hi-IN"/>
              </w:rPr>
            </w:pPr>
            <w:r w:rsidRPr="00167144">
              <w:rPr>
                <w:rFonts w:ascii="Arial" w:eastAsia="Times New Roman" w:hAnsi="Arial" w:cs="Arial"/>
                <w:b/>
                <w:bCs/>
                <w:sz w:val="24"/>
                <w:szCs w:val="24"/>
                <w:lang w:eastAsia="en-IN" w:bidi="hi-IN"/>
              </w:rPr>
              <w:t xml:space="preserve">Details of </w:t>
            </w:r>
            <w:r>
              <w:rPr>
                <w:rFonts w:ascii="Arial" w:eastAsia="Times New Roman" w:hAnsi="Arial" w:cs="Arial"/>
                <w:b/>
                <w:bCs/>
                <w:sz w:val="24"/>
                <w:szCs w:val="24"/>
                <w:lang w:eastAsia="en-IN" w:bidi="hi-IN"/>
              </w:rPr>
              <w:t xml:space="preserve">original </w:t>
            </w:r>
            <w:r w:rsidRPr="00167144">
              <w:rPr>
                <w:rFonts w:ascii="Arial" w:eastAsia="Times New Roman" w:hAnsi="Arial" w:cs="Arial"/>
                <w:b/>
                <w:bCs/>
                <w:sz w:val="24"/>
                <w:szCs w:val="24"/>
                <w:lang w:eastAsia="en-IN" w:bidi="hi-IN"/>
              </w:rPr>
              <w:t>Connectivity Granted:</w:t>
            </w:r>
            <w:r w:rsidRPr="00167144">
              <w:rPr>
                <w:rFonts w:ascii="Arial" w:eastAsia="Times New Roman" w:hAnsi="Arial" w:cs="Arial"/>
                <w:sz w:val="24"/>
                <w:szCs w:val="24"/>
                <w:lang w:eastAsia="en-IN" w:bidi="hi-IN"/>
              </w:rPr>
              <w:t> </w:t>
            </w:r>
          </w:p>
          <w:p w14:paraId="4C956D74" w14:textId="79345AE2" w:rsidR="00A14A6A" w:rsidRPr="00167144" w:rsidRDefault="00A14A6A" w:rsidP="00A14A6A">
            <w:pPr>
              <w:spacing w:after="0" w:line="240" w:lineRule="auto"/>
              <w:jc w:val="both"/>
              <w:textAlignment w:val="baseline"/>
              <w:rPr>
                <w:rFonts w:ascii="Arial" w:eastAsia="Times New Roman" w:hAnsi="Arial" w:cs="Arial"/>
                <w:sz w:val="24"/>
                <w:szCs w:val="24"/>
                <w:lang w:eastAsia="en-IN" w:bidi="hi-IN"/>
              </w:rPr>
            </w:pPr>
          </w:p>
        </w:tc>
        <w:tc>
          <w:tcPr>
            <w:tcW w:w="5597" w:type="dxa"/>
            <w:gridSpan w:val="2"/>
            <w:tcBorders>
              <w:top w:val="single" w:sz="6" w:space="0" w:color="auto"/>
              <w:left w:val="single" w:sz="6" w:space="0" w:color="auto"/>
              <w:bottom w:val="single" w:sz="6" w:space="0" w:color="auto"/>
              <w:right w:val="single" w:sz="6" w:space="0" w:color="auto"/>
            </w:tcBorders>
          </w:tcPr>
          <w:p w14:paraId="1B94E58B" w14:textId="762794BB" w:rsidR="00A14A6A" w:rsidRPr="00167144" w:rsidRDefault="00A14A6A" w:rsidP="00A14A6A">
            <w:pPr>
              <w:spacing w:after="0" w:line="240" w:lineRule="auto"/>
              <w:ind w:left="128"/>
              <w:textAlignment w:val="baseline"/>
              <w:rPr>
                <w:rFonts w:ascii="Arial" w:eastAsia="Times New Roman" w:hAnsi="Arial" w:cs="Arial"/>
                <w:sz w:val="24"/>
                <w:szCs w:val="24"/>
                <w:lang w:eastAsia="en-IN" w:bidi="hi-IN"/>
              </w:rPr>
            </w:pPr>
          </w:p>
        </w:tc>
      </w:tr>
      <w:tr w:rsidR="00A14A6A" w:rsidRPr="00167144" w14:paraId="306F37B3" w14:textId="77777777" w:rsidTr="004C3741">
        <w:trPr>
          <w:gridBefore w:val="1"/>
          <w:wBefore w:w="8" w:type="dxa"/>
          <w:trHeight w:val="300"/>
          <w:jc w:val="center"/>
        </w:trPr>
        <w:tc>
          <w:tcPr>
            <w:tcW w:w="704" w:type="dxa"/>
            <w:gridSpan w:val="2"/>
            <w:tcBorders>
              <w:top w:val="single" w:sz="6" w:space="0" w:color="auto"/>
              <w:left w:val="single" w:sz="6" w:space="0" w:color="auto"/>
              <w:bottom w:val="single" w:sz="6" w:space="0" w:color="auto"/>
              <w:right w:val="single" w:sz="6" w:space="0" w:color="auto"/>
            </w:tcBorders>
            <w:hideMark/>
          </w:tcPr>
          <w:p w14:paraId="5FFB7EC8" w14:textId="382329E8" w:rsidR="00A14A6A" w:rsidRPr="00167144" w:rsidRDefault="00A14A6A" w:rsidP="00A14A6A">
            <w:pPr>
              <w:spacing w:after="0" w:line="240" w:lineRule="auto"/>
              <w:ind w:left="555" w:hanging="555"/>
              <w:jc w:val="center"/>
              <w:textAlignment w:val="baseline"/>
              <w:rPr>
                <w:rFonts w:ascii="Arial" w:eastAsia="Times New Roman" w:hAnsi="Arial" w:cs="Arial"/>
                <w:sz w:val="24"/>
                <w:szCs w:val="24"/>
                <w:lang w:eastAsia="en-IN" w:bidi="hi-IN"/>
              </w:rPr>
            </w:pPr>
            <w:r>
              <w:rPr>
                <w:rFonts w:ascii="Arial" w:eastAsia="Times New Roman" w:hAnsi="Arial" w:cs="Arial"/>
                <w:sz w:val="24"/>
                <w:szCs w:val="24"/>
                <w:lang w:eastAsia="en-IN" w:bidi="hi-IN"/>
              </w:rPr>
              <w:t>a</w:t>
            </w:r>
          </w:p>
        </w:tc>
        <w:tc>
          <w:tcPr>
            <w:tcW w:w="3995" w:type="dxa"/>
            <w:gridSpan w:val="2"/>
            <w:tcBorders>
              <w:top w:val="single" w:sz="6" w:space="0" w:color="auto"/>
              <w:left w:val="single" w:sz="6" w:space="0" w:color="auto"/>
              <w:bottom w:val="single" w:sz="6" w:space="0" w:color="auto"/>
              <w:right w:val="single" w:sz="6" w:space="0" w:color="auto"/>
            </w:tcBorders>
          </w:tcPr>
          <w:p w14:paraId="29F5E0B9" w14:textId="77777777" w:rsidR="00A14A6A" w:rsidRPr="00167144" w:rsidRDefault="00A14A6A" w:rsidP="00A14A6A">
            <w:pPr>
              <w:spacing w:after="0" w:line="240" w:lineRule="auto"/>
              <w:ind w:right="133"/>
              <w:jc w:val="both"/>
              <w:textAlignment w:val="baseline"/>
              <w:rPr>
                <w:rFonts w:ascii="Arial" w:eastAsia="Times New Roman" w:hAnsi="Arial" w:cs="Arial"/>
                <w:sz w:val="24"/>
                <w:szCs w:val="24"/>
                <w:lang w:eastAsia="en-IN" w:bidi="hi-IN"/>
              </w:rPr>
            </w:pPr>
            <w:r w:rsidRPr="00167144">
              <w:rPr>
                <w:rFonts w:ascii="Arial" w:eastAsia="Times New Roman" w:hAnsi="Arial" w:cs="Arial"/>
                <w:sz w:val="24"/>
                <w:szCs w:val="24"/>
                <w:lang w:eastAsia="en-IN" w:bidi="hi-IN"/>
              </w:rPr>
              <w:t>Intimation No. &amp; date:</w:t>
            </w:r>
          </w:p>
          <w:p w14:paraId="4E3BB950" w14:textId="688F8BCE" w:rsidR="00A14A6A" w:rsidRPr="00167144" w:rsidRDefault="00A14A6A" w:rsidP="00A14A6A">
            <w:pPr>
              <w:spacing w:after="0" w:line="240" w:lineRule="auto"/>
              <w:jc w:val="both"/>
              <w:textAlignment w:val="baseline"/>
              <w:rPr>
                <w:rFonts w:ascii="Arial" w:eastAsia="Times New Roman" w:hAnsi="Arial" w:cs="Arial"/>
                <w:sz w:val="24"/>
                <w:szCs w:val="24"/>
                <w:lang w:eastAsia="en-IN" w:bidi="hi-IN"/>
              </w:rPr>
            </w:pPr>
          </w:p>
        </w:tc>
        <w:tc>
          <w:tcPr>
            <w:tcW w:w="5597" w:type="dxa"/>
            <w:gridSpan w:val="2"/>
            <w:tcBorders>
              <w:top w:val="single" w:sz="6" w:space="0" w:color="auto"/>
              <w:left w:val="single" w:sz="6" w:space="0" w:color="auto"/>
              <w:bottom w:val="single" w:sz="6" w:space="0" w:color="auto"/>
              <w:right w:val="single" w:sz="6" w:space="0" w:color="auto"/>
            </w:tcBorders>
          </w:tcPr>
          <w:p w14:paraId="64411929" w14:textId="6781BEE5" w:rsidR="00A14A6A" w:rsidRPr="00167144" w:rsidRDefault="00A14A6A" w:rsidP="00A14A6A">
            <w:pPr>
              <w:spacing w:after="0" w:line="240" w:lineRule="auto"/>
              <w:ind w:left="128"/>
              <w:textAlignment w:val="baseline"/>
              <w:rPr>
                <w:rFonts w:ascii="Arial" w:eastAsia="Times New Roman" w:hAnsi="Arial" w:cs="Arial"/>
                <w:sz w:val="24"/>
                <w:szCs w:val="24"/>
                <w:lang w:eastAsia="en-IN" w:bidi="hi-IN"/>
              </w:rPr>
            </w:pPr>
          </w:p>
        </w:tc>
      </w:tr>
      <w:tr w:rsidR="00A14A6A" w:rsidRPr="00167144" w14:paraId="3F07E04D" w14:textId="77777777" w:rsidTr="000E46F1">
        <w:trPr>
          <w:gridBefore w:val="1"/>
          <w:wBefore w:w="8" w:type="dxa"/>
          <w:trHeight w:val="300"/>
          <w:jc w:val="center"/>
        </w:trPr>
        <w:tc>
          <w:tcPr>
            <w:tcW w:w="704" w:type="dxa"/>
            <w:gridSpan w:val="2"/>
            <w:tcBorders>
              <w:top w:val="single" w:sz="6" w:space="0" w:color="auto"/>
              <w:left w:val="single" w:sz="6" w:space="0" w:color="auto"/>
              <w:bottom w:val="single" w:sz="6" w:space="0" w:color="auto"/>
              <w:right w:val="single" w:sz="6" w:space="0" w:color="auto"/>
            </w:tcBorders>
          </w:tcPr>
          <w:p w14:paraId="35B8A6E5" w14:textId="380B88AA" w:rsidR="00A14A6A" w:rsidRPr="00167144" w:rsidRDefault="00A14A6A" w:rsidP="00A14A6A">
            <w:pPr>
              <w:spacing w:after="0" w:line="240" w:lineRule="auto"/>
              <w:ind w:left="360"/>
              <w:jc w:val="center"/>
              <w:textAlignment w:val="baseline"/>
              <w:rPr>
                <w:rFonts w:ascii="Arial" w:eastAsia="Times New Roman" w:hAnsi="Arial" w:cs="Arial"/>
                <w:sz w:val="24"/>
                <w:szCs w:val="24"/>
                <w:lang w:eastAsia="en-IN" w:bidi="hi-IN"/>
              </w:rPr>
            </w:pPr>
            <w:r>
              <w:rPr>
                <w:rFonts w:ascii="Arial" w:eastAsia="Times New Roman" w:hAnsi="Arial" w:cs="Arial"/>
                <w:sz w:val="24"/>
                <w:szCs w:val="24"/>
                <w:lang w:eastAsia="en-IN" w:bidi="hi-IN"/>
              </w:rPr>
              <w:t>b</w:t>
            </w:r>
          </w:p>
        </w:tc>
        <w:tc>
          <w:tcPr>
            <w:tcW w:w="3995" w:type="dxa"/>
            <w:gridSpan w:val="2"/>
            <w:tcBorders>
              <w:top w:val="single" w:sz="6" w:space="0" w:color="auto"/>
              <w:left w:val="single" w:sz="6" w:space="0" w:color="auto"/>
              <w:bottom w:val="single" w:sz="6" w:space="0" w:color="auto"/>
              <w:right w:val="single" w:sz="6" w:space="0" w:color="auto"/>
            </w:tcBorders>
          </w:tcPr>
          <w:p w14:paraId="39EADCC6" w14:textId="77777777" w:rsidR="00A14A6A" w:rsidRPr="00167144" w:rsidRDefault="00A14A6A" w:rsidP="00A14A6A">
            <w:pPr>
              <w:spacing w:after="0" w:line="240" w:lineRule="auto"/>
              <w:ind w:right="133"/>
              <w:jc w:val="both"/>
              <w:textAlignment w:val="baseline"/>
              <w:rPr>
                <w:rFonts w:ascii="Arial" w:eastAsia="Times New Roman" w:hAnsi="Arial" w:cs="Arial"/>
                <w:sz w:val="24"/>
                <w:szCs w:val="24"/>
                <w:lang w:eastAsia="en-IN" w:bidi="hi-IN"/>
              </w:rPr>
            </w:pPr>
            <w:r w:rsidRPr="00167144">
              <w:rPr>
                <w:rFonts w:ascii="Arial" w:eastAsia="Times New Roman" w:hAnsi="Arial" w:cs="Arial"/>
                <w:sz w:val="24"/>
                <w:szCs w:val="24"/>
                <w:lang w:eastAsia="en-IN" w:bidi="hi-IN"/>
              </w:rPr>
              <w:t>Ref. Application No. &amp; date:</w:t>
            </w:r>
          </w:p>
          <w:p w14:paraId="07E76301" w14:textId="65F359D7" w:rsidR="00A14A6A" w:rsidRPr="00167144" w:rsidRDefault="00A14A6A" w:rsidP="00A14A6A">
            <w:pPr>
              <w:spacing w:after="0" w:line="240" w:lineRule="auto"/>
              <w:jc w:val="both"/>
              <w:textAlignment w:val="baseline"/>
              <w:rPr>
                <w:rFonts w:ascii="Arial" w:eastAsia="Times New Roman" w:hAnsi="Arial" w:cs="Arial"/>
                <w:sz w:val="24"/>
                <w:szCs w:val="24"/>
                <w:lang w:eastAsia="en-IN" w:bidi="hi-IN"/>
              </w:rPr>
            </w:pPr>
          </w:p>
        </w:tc>
        <w:tc>
          <w:tcPr>
            <w:tcW w:w="5597" w:type="dxa"/>
            <w:gridSpan w:val="2"/>
            <w:tcBorders>
              <w:top w:val="single" w:sz="6" w:space="0" w:color="auto"/>
              <w:left w:val="single" w:sz="6" w:space="0" w:color="auto"/>
              <w:bottom w:val="single" w:sz="6" w:space="0" w:color="auto"/>
              <w:right w:val="single" w:sz="6" w:space="0" w:color="auto"/>
            </w:tcBorders>
          </w:tcPr>
          <w:p w14:paraId="52CDDF99" w14:textId="778545DC" w:rsidR="00A14A6A" w:rsidRPr="00167144" w:rsidRDefault="00A14A6A" w:rsidP="00A14A6A">
            <w:pPr>
              <w:spacing w:after="0" w:line="240" w:lineRule="auto"/>
              <w:ind w:left="128"/>
              <w:textAlignment w:val="baseline"/>
              <w:rPr>
                <w:rFonts w:ascii="Arial" w:eastAsia="Times New Roman" w:hAnsi="Arial" w:cs="Arial"/>
                <w:sz w:val="24"/>
                <w:szCs w:val="24"/>
                <w:lang w:eastAsia="en-IN" w:bidi="hi-IN"/>
              </w:rPr>
            </w:pPr>
          </w:p>
        </w:tc>
      </w:tr>
      <w:tr w:rsidR="00A14A6A" w:rsidRPr="00167144" w14:paraId="2C55591B" w14:textId="77777777" w:rsidTr="00423152">
        <w:trPr>
          <w:gridBefore w:val="1"/>
          <w:wBefore w:w="8" w:type="dxa"/>
          <w:trHeight w:val="300"/>
          <w:jc w:val="center"/>
        </w:trPr>
        <w:tc>
          <w:tcPr>
            <w:tcW w:w="704" w:type="dxa"/>
            <w:gridSpan w:val="2"/>
            <w:tcBorders>
              <w:top w:val="single" w:sz="6" w:space="0" w:color="auto"/>
              <w:left w:val="single" w:sz="6" w:space="0" w:color="auto"/>
              <w:bottom w:val="single" w:sz="6" w:space="0" w:color="auto"/>
              <w:right w:val="single" w:sz="6" w:space="0" w:color="auto"/>
            </w:tcBorders>
          </w:tcPr>
          <w:p w14:paraId="26A5C75A" w14:textId="2D86C45D" w:rsidR="00A14A6A" w:rsidRPr="00167144" w:rsidRDefault="00A14A6A" w:rsidP="00A14A6A">
            <w:pPr>
              <w:spacing w:after="0" w:line="240" w:lineRule="auto"/>
              <w:ind w:left="360"/>
              <w:jc w:val="center"/>
              <w:textAlignment w:val="baseline"/>
              <w:rPr>
                <w:rFonts w:ascii="Arial" w:eastAsia="Times New Roman" w:hAnsi="Arial" w:cs="Arial"/>
                <w:sz w:val="24"/>
                <w:szCs w:val="24"/>
                <w:lang w:eastAsia="en-IN" w:bidi="hi-IN"/>
              </w:rPr>
            </w:pPr>
            <w:r>
              <w:rPr>
                <w:rFonts w:ascii="Arial" w:eastAsia="Times New Roman" w:hAnsi="Arial" w:cs="Arial"/>
                <w:sz w:val="24"/>
                <w:szCs w:val="24"/>
                <w:lang w:eastAsia="en-IN" w:bidi="hi-IN"/>
              </w:rPr>
              <w:t>c</w:t>
            </w:r>
          </w:p>
        </w:tc>
        <w:tc>
          <w:tcPr>
            <w:tcW w:w="3995" w:type="dxa"/>
            <w:gridSpan w:val="2"/>
            <w:tcBorders>
              <w:top w:val="single" w:sz="6" w:space="0" w:color="auto"/>
              <w:left w:val="single" w:sz="6" w:space="0" w:color="auto"/>
              <w:bottom w:val="single" w:sz="6" w:space="0" w:color="auto"/>
              <w:right w:val="single" w:sz="6" w:space="0" w:color="auto"/>
            </w:tcBorders>
          </w:tcPr>
          <w:p w14:paraId="2600E1EB" w14:textId="77777777" w:rsidR="00A14A6A" w:rsidRPr="00167144" w:rsidRDefault="00A14A6A" w:rsidP="00A14A6A">
            <w:pPr>
              <w:spacing w:after="0" w:line="240" w:lineRule="auto"/>
              <w:ind w:right="133"/>
              <w:jc w:val="both"/>
              <w:textAlignment w:val="baseline"/>
              <w:rPr>
                <w:rFonts w:ascii="Arial" w:eastAsia="Times New Roman" w:hAnsi="Arial" w:cs="Arial"/>
                <w:sz w:val="24"/>
                <w:szCs w:val="24"/>
                <w:lang w:eastAsia="en-IN" w:bidi="hi-IN"/>
              </w:rPr>
            </w:pPr>
            <w:r w:rsidRPr="00167144">
              <w:rPr>
                <w:rFonts w:ascii="Arial" w:eastAsia="Times New Roman" w:hAnsi="Arial" w:cs="Arial"/>
                <w:sz w:val="24"/>
                <w:szCs w:val="24"/>
                <w:lang w:eastAsia="en-IN" w:bidi="hi-IN"/>
              </w:rPr>
              <w:t>Installed Capacity (MW):</w:t>
            </w:r>
          </w:p>
          <w:p w14:paraId="40DD9360" w14:textId="77777777" w:rsidR="00A14A6A" w:rsidRPr="00167144" w:rsidRDefault="00A14A6A" w:rsidP="00A14A6A">
            <w:pPr>
              <w:spacing w:after="0" w:line="240" w:lineRule="auto"/>
              <w:jc w:val="both"/>
              <w:textAlignment w:val="baseline"/>
              <w:rPr>
                <w:rFonts w:ascii="Arial" w:eastAsia="Times New Roman" w:hAnsi="Arial" w:cs="Arial"/>
                <w:b/>
                <w:bCs/>
                <w:sz w:val="24"/>
                <w:szCs w:val="24"/>
                <w:lang w:eastAsia="en-IN" w:bidi="hi-IN"/>
              </w:rPr>
            </w:pPr>
          </w:p>
        </w:tc>
        <w:tc>
          <w:tcPr>
            <w:tcW w:w="5597" w:type="dxa"/>
            <w:gridSpan w:val="2"/>
            <w:tcBorders>
              <w:top w:val="single" w:sz="6" w:space="0" w:color="auto"/>
              <w:left w:val="single" w:sz="6" w:space="0" w:color="auto"/>
              <w:bottom w:val="single" w:sz="6" w:space="0" w:color="auto"/>
              <w:right w:val="single" w:sz="6" w:space="0" w:color="auto"/>
            </w:tcBorders>
          </w:tcPr>
          <w:p w14:paraId="0F6B8EE3" w14:textId="77777777" w:rsidR="00A14A6A" w:rsidRPr="00167144" w:rsidRDefault="00A14A6A" w:rsidP="00A14A6A">
            <w:pPr>
              <w:spacing w:after="0" w:line="240" w:lineRule="auto"/>
              <w:ind w:left="128"/>
              <w:textAlignment w:val="baseline"/>
              <w:rPr>
                <w:rFonts w:ascii="Arial" w:eastAsia="Times New Roman" w:hAnsi="Arial" w:cs="Arial"/>
                <w:sz w:val="24"/>
                <w:szCs w:val="24"/>
                <w:lang w:eastAsia="en-IN" w:bidi="hi-IN"/>
              </w:rPr>
            </w:pPr>
          </w:p>
        </w:tc>
      </w:tr>
      <w:tr w:rsidR="00A14A6A" w:rsidRPr="00167144" w14:paraId="4E92416E" w14:textId="77777777" w:rsidTr="00423152">
        <w:trPr>
          <w:gridBefore w:val="1"/>
          <w:wBefore w:w="8" w:type="dxa"/>
          <w:trHeight w:val="300"/>
          <w:jc w:val="center"/>
        </w:trPr>
        <w:tc>
          <w:tcPr>
            <w:tcW w:w="704" w:type="dxa"/>
            <w:gridSpan w:val="2"/>
            <w:tcBorders>
              <w:top w:val="single" w:sz="6" w:space="0" w:color="auto"/>
              <w:left w:val="single" w:sz="6" w:space="0" w:color="auto"/>
              <w:bottom w:val="single" w:sz="6" w:space="0" w:color="auto"/>
              <w:right w:val="single" w:sz="6" w:space="0" w:color="auto"/>
            </w:tcBorders>
          </w:tcPr>
          <w:p w14:paraId="614834F4" w14:textId="2627FF20" w:rsidR="00A14A6A" w:rsidRPr="00167144" w:rsidRDefault="00A14A6A" w:rsidP="00A14A6A">
            <w:pPr>
              <w:spacing w:after="0" w:line="240" w:lineRule="auto"/>
              <w:ind w:left="360"/>
              <w:jc w:val="center"/>
              <w:textAlignment w:val="baseline"/>
              <w:rPr>
                <w:rFonts w:ascii="Arial" w:eastAsia="Times New Roman" w:hAnsi="Arial" w:cs="Arial"/>
                <w:sz w:val="24"/>
                <w:szCs w:val="24"/>
                <w:lang w:eastAsia="en-IN" w:bidi="hi-IN"/>
              </w:rPr>
            </w:pPr>
            <w:r>
              <w:rPr>
                <w:rFonts w:ascii="Arial" w:eastAsia="Times New Roman" w:hAnsi="Arial" w:cs="Arial"/>
                <w:sz w:val="24"/>
                <w:szCs w:val="24"/>
                <w:lang w:eastAsia="en-IN" w:bidi="hi-IN"/>
              </w:rPr>
              <w:t>d</w:t>
            </w:r>
          </w:p>
        </w:tc>
        <w:tc>
          <w:tcPr>
            <w:tcW w:w="3995" w:type="dxa"/>
            <w:gridSpan w:val="2"/>
            <w:tcBorders>
              <w:top w:val="single" w:sz="6" w:space="0" w:color="auto"/>
              <w:left w:val="single" w:sz="6" w:space="0" w:color="auto"/>
              <w:bottom w:val="single" w:sz="6" w:space="0" w:color="auto"/>
              <w:right w:val="single" w:sz="6" w:space="0" w:color="auto"/>
            </w:tcBorders>
          </w:tcPr>
          <w:p w14:paraId="7DBF9482" w14:textId="527E7705" w:rsidR="00A14A6A" w:rsidRPr="00167144" w:rsidRDefault="00A14A6A" w:rsidP="00A14A6A">
            <w:pPr>
              <w:spacing w:after="0" w:line="240" w:lineRule="auto"/>
              <w:ind w:right="133"/>
              <w:jc w:val="both"/>
              <w:textAlignment w:val="baseline"/>
              <w:rPr>
                <w:rFonts w:ascii="Arial" w:eastAsia="Times New Roman" w:hAnsi="Arial" w:cs="Arial"/>
                <w:sz w:val="24"/>
                <w:szCs w:val="24"/>
                <w:lang w:eastAsia="en-IN" w:bidi="hi-IN"/>
              </w:rPr>
            </w:pPr>
            <w:r>
              <w:rPr>
                <w:rFonts w:ascii="Arial" w:eastAsia="Times New Roman" w:hAnsi="Arial" w:cs="Arial"/>
                <w:sz w:val="24"/>
                <w:szCs w:val="24"/>
                <w:lang w:eastAsia="en-IN" w:bidi="hi-IN"/>
              </w:rPr>
              <w:t>C</w:t>
            </w:r>
            <w:r w:rsidRPr="00167144">
              <w:rPr>
                <w:rFonts w:ascii="Arial" w:eastAsia="Times New Roman" w:hAnsi="Arial" w:cs="Arial"/>
                <w:sz w:val="24"/>
                <w:szCs w:val="24"/>
                <w:lang w:eastAsia="en-IN" w:bidi="hi-IN"/>
              </w:rPr>
              <w:t xml:space="preserve">onnectivity </w:t>
            </w:r>
            <w:r>
              <w:rPr>
                <w:rFonts w:ascii="Arial" w:eastAsia="Times New Roman" w:hAnsi="Arial" w:cs="Arial"/>
                <w:sz w:val="24"/>
                <w:szCs w:val="24"/>
                <w:lang w:eastAsia="en-IN" w:bidi="hi-IN"/>
              </w:rPr>
              <w:t>quantum (MW)</w:t>
            </w:r>
            <w:r w:rsidRPr="00167144">
              <w:rPr>
                <w:rFonts w:ascii="Arial" w:eastAsia="Times New Roman" w:hAnsi="Arial" w:cs="Arial"/>
                <w:sz w:val="24"/>
                <w:szCs w:val="24"/>
                <w:lang w:eastAsia="en-IN" w:bidi="hi-IN"/>
              </w:rPr>
              <w:t>:</w:t>
            </w:r>
          </w:p>
          <w:p w14:paraId="2A244DCF" w14:textId="77777777" w:rsidR="00A14A6A" w:rsidRPr="00167144" w:rsidRDefault="00A14A6A" w:rsidP="00A14A6A">
            <w:pPr>
              <w:spacing w:after="0" w:line="240" w:lineRule="auto"/>
              <w:jc w:val="both"/>
              <w:textAlignment w:val="baseline"/>
              <w:rPr>
                <w:rFonts w:ascii="Arial" w:eastAsia="Times New Roman" w:hAnsi="Arial" w:cs="Arial"/>
                <w:b/>
                <w:bCs/>
                <w:sz w:val="24"/>
                <w:szCs w:val="24"/>
                <w:lang w:eastAsia="en-IN" w:bidi="hi-IN"/>
              </w:rPr>
            </w:pPr>
          </w:p>
        </w:tc>
        <w:tc>
          <w:tcPr>
            <w:tcW w:w="5597" w:type="dxa"/>
            <w:gridSpan w:val="2"/>
            <w:tcBorders>
              <w:top w:val="single" w:sz="6" w:space="0" w:color="auto"/>
              <w:left w:val="single" w:sz="6" w:space="0" w:color="auto"/>
              <w:bottom w:val="single" w:sz="6" w:space="0" w:color="auto"/>
              <w:right w:val="single" w:sz="6" w:space="0" w:color="auto"/>
            </w:tcBorders>
          </w:tcPr>
          <w:p w14:paraId="4DC9B785" w14:textId="77777777" w:rsidR="00A14A6A" w:rsidRPr="00167144" w:rsidRDefault="00A14A6A" w:rsidP="00A14A6A">
            <w:pPr>
              <w:spacing w:after="0" w:line="240" w:lineRule="auto"/>
              <w:ind w:left="128"/>
              <w:textAlignment w:val="baseline"/>
              <w:rPr>
                <w:rFonts w:ascii="Arial" w:eastAsia="Times New Roman" w:hAnsi="Arial" w:cs="Arial"/>
                <w:sz w:val="24"/>
                <w:szCs w:val="24"/>
                <w:lang w:eastAsia="en-IN" w:bidi="hi-IN"/>
              </w:rPr>
            </w:pPr>
          </w:p>
        </w:tc>
      </w:tr>
      <w:tr w:rsidR="00A14A6A" w:rsidRPr="00167144" w14:paraId="70AAB2B1" w14:textId="77777777" w:rsidTr="00763D04">
        <w:trPr>
          <w:gridBefore w:val="1"/>
          <w:wBefore w:w="8" w:type="dxa"/>
          <w:trHeight w:val="300"/>
          <w:jc w:val="center"/>
        </w:trPr>
        <w:tc>
          <w:tcPr>
            <w:tcW w:w="704" w:type="dxa"/>
            <w:gridSpan w:val="2"/>
            <w:tcBorders>
              <w:top w:val="single" w:sz="6" w:space="0" w:color="auto"/>
              <w:left w:val="single" w:sz="6" w:space="0" w:color="auto"/>
              <w:bottom w:val="single" w:sz="6" w:space="0" w:color="auto"/>
              <w:right w:val="single" w:sz="6" w:space="0" w:color="auto"/>
            </w:tcBorders>
          </w:tcPr>
          <w:p w14:paraId="4A124D6A" w14:textId="67733235" w:rsidR="00A14A6A" w:rsidRPr="00167144" w:rsidRDefault="00A14A6A" w:rsidP="00A14A6A">
            <w:pPr>
              <w:spacing w:after="0" w:line="240" w:lineRule="auto"/>
              <w:ind w:left="360"/>
              <w:jc w:val="center"/>
              <w:textAlignment w:val="baseline"/>
              <w:rPr>
                <w:rFonts w:ascii="Arial" w:eastAsia="Times New Roman" w:hAnsi="Arial" w:cs="Arial"/>
                <w:sz w:val="24"/>
                <w:szCs w:val="24"/>
                <w:lang w:eastAsia="en-IN" w:bidi="hi-IN"/>
              </w:rPr>
            </w:pPr>
            <w:r>
              <w:rPr>
                <w:rFonts w:ascii="Arial" w:eastAsia="Times New Roman" w:hAnsi="Arial" w:cs="Arial"/>
                <w:sz w:val="24"/>
                <w:szCs w:val="24"/>
                <w:lang w:eastAsia="en-IN" w:bidi="hi-IN"/>
              </w:rPr>
              <w:t>e</w:t>
            </w:r>
          </w:p>
        </w:tc>
        <w:tc>
          <w:tcPr>
            <w:tcW w:w="3995" w:type="dxa"/>
            <w:gridSpan w:val="2"/>
            <w:tcBorders>
              <w:top w:val="single" w:sz="6" w:space="0" w:color="auto"/>
              <w:left w:val="single" w:sz="6" w:space="0" w:color="auto"/>
              <w:bottom w:val="single" w:sz="6" w:space="0" w:color="auto"/>
              <w:right w:val="single" w:sz="6" w:space="0" w:color="auto"/>
            </w:tcBorders>
            <w:vAlign w:val="center"/>
          </w:tcPr>
          <w:p w14:paraId="3B30BC3E" w14:textId="508918D8" w:rsidR="00A14A6A" w:rsidRDefault="00A14A6A" w:rsidP="00A14A6A">
            <w:pPr>
              <w:spacing w:after="0" w:line="240" w:lineRule="auto"/>
              <w:ind w:right="133"/>
              <w:jc w:val="both"/>
              <w:textAlignment w:val="baseline"/>
              <w:rPr>
                <w:rFonts w:ascii="Arial" w:eastAsia="Times New Roman" w:hAnsi="Arial" w:cs="Arial"/>
                <w:sz w:val="24"/>
                <w:szCs w:val="24"/>
                <w:lang w:eastAsia="en-IN" w:bidi="hi-IN"/>
              </w:rPr>
            </w:pPr>
            <w:r>
              <w:rPr>
                <w:rFonts w:ascii="Arial" w:hAnsi="Arial" w:cs="Arial"/>
                <w:lang w:bidi="hi-IN"/>
              </w:rPr>
              <w:t>Type of Connectivity (in case of RE)</w:t>
            </w:r>
          </w:p>
        </w:tc>
        <w:tc>
          <w:tcPr>
            <w:tcW w:w="5597" w:type="dxa"/>
            <w:gridSpan w:val="2"/>
            <w:tcBorders>
              <w:top w:val="single" w:sz="6" w:space="0" w:color="auto"/>
              <w:left w:val="single" w:sz="6" w:space="0" w:color="auto"/>
              <w:bottom w:val="single" w:sz="6" w:space="0" w:color="auto"/>
              <w:right w:val="single" w:sz="6" w:space="0" w:color="auto"/>
            </w:tcBorders>
            <w:vAlign w:val="center"/>
          </w:tcPr>
          <w:p w14:paraId="57B25D1B" w14:textId="04C85BA5" w:rsidR="00A14A6A" w:rsidRPr="00167144" w:rsidRDefault="00A14A6A" w:rsidP="00A14A6A">
            <w:pPr>
              <w:spacing w:after="0" w:line="240" w:lineRule="auto"/>
              <w:textAlignment w:val="baseline"/>
              <w:rPr>
                <w:rFonts w:ascii="Arial" w:eastAsia="Times New Roman" w:hAnsi="Arial" w:cs="Arial"/>
                <w:sz w:val="24"/>
                <w:szCs w:val="24"/>
                <w:lang w:eastAsia="en-IN" w:bidi="hi-IN"/>
              </w:rPr>
            </w:pPr>
            <w:r>
              <w:rPr>
                <w:rFonts w:ascii="Arial" w:hAnsi="Arial" w:cs="Arial"/>
                <w:lang w:bidi="hi-IN"/>
              </w:rPr>
              <w:t>Solar Hour Access/Non-Solar Hour Access/NA</w:t>
            </w:r>
          </w:p>
        </w:tc>
      </w:tr>
      <w:tr w:rsidR="00A14A6A" w:rsidRPr="00167144" w14:paraId="022434E0" w14:textId="77777777" w:rsidTr="00423152">
        <w:trPr>
          <w:gridBefore w:val="1"/>
          <w:wBefore w:w="8" w:type="dxa"/>
          <w:trHeight w:val="300"/>
          <w:jc w:val="center"/>
        </w:trPr>
        <w:tc>
          <w:tcPr>
            <w:tcW w:w="704" w:type="dxa"/>
            <w:gridSpan w:val="2"/>
            <w:tcBorders>
              <w:top w:val="single" w:sz="6" w:space="0" w:color="auto"/>
              <w:left w:val="single" w:sz="6" w:space="0" w:color="auto"/>
              <w:bottom w:val="single" w:sz="6" w:space="0" w:color="auto"/>
              <w:right w:val="single" w:sz="6" w:space="0" w:color="auto"/>
            </w:tcBorders>
          </w:tcPr>
          <w:p w14:paraId="659F1C25" w14:textId="495A1550" w:rsidR="00A14A6A" w:rsidRPr="00167144" w:rsidRDefault="00A14A6A" w:rsidP="00A14A6A">
            <w:pPr>
              <w:spacing w:after="0" w:line="240" w:lineRule="auto"/>
              <w:ind w:left="360"/>
              <w:jc w:val="center"/>
              <w:textAlignment w:val="baseline"/>
              <w:rPr>
                <w:rFonts w:ascii="Arial" w:eastAsia="Times New Roman" w:hAnsi="Arial" w:cs="Arial"/>
                <w:sz w:val="24"/>
                <w:szCs w:val="24"/>
                <w:lang w:eastAsia="en-IN" w:bidi="hi-IN"/>
              </w:rPr>
            </w:pPr>
            <w:r>
              <w:rPr>
                <w:rFonts w:ascii="Arial" w:eastAsia="Times New Roman" w:hAnsi="Arial" w:cs="Arial"/>
                <w:sz w:val="24"/>
                <w:szCs w:val="24"/>
                <w:lang w:eastAsia="en-IN" w:bidi="hi-IN"/>
              </w:rPr>
              <w:t>f</w:t>
            </w:r>
          </w:p>
        </w:tc>
        <w:tc>
          <w:tcPr>
            <w:tcW w:w="3995" w:type="dxa"/>
            <w:gridSpan w:val="2"/>
            <w:tcBorders>
              <w:top w:val="single" w:sz="6" w:space="0" w:color="auto"/>
              <w:left w:val="single" w:sz="6" w:space="0" w:color="auto"/>
              <w:bottom w:val="single" w:sz="6" w:space="0" w:color="auto"/>
              <w:right w:val="single" w:sz="6" w:space="0" w:color="auto"/>
            </w:tcBorders>
          </w:tcPr>
          <w:p w14:paraId="2407A9A2" w14:textId="028BFE78" w:rsidR="00A14A6A" w:rsidRDefault="00A14A6A" w:rsidP="00A14A6A">
            <w:pPr>
              <w:spacing w:after="0" w:line="240" w:lineRule="auto"/>
              <w:ind w:right="133"/>
              <w:jc w:val="both"/>
              <w:textAlignment w:val="baseline"/>
              <w:rPr>
                <w:rFonts w:ascii="Arial" w:eastAsia="Times New Roman" w:hAnsi="Arial" w:cs="Arial"/>
                <w:sz w:val="24"/>
                <w:szCs w:val="24"/>
                <w:lang w:eastAsia="en-IN" w:bidi="hi-IN"/>
              </w:rPr>
            </w:pPr>
            <w:r>
              <w:rPr>
                <w:rFonts w:ascii="Arial" w:hAnsi="Arial" w:cs="Arial"/>
                <w:lang w:bidi="hi-IN"/>
              </w:rPr>
              <w:t>Injection Rights (in case of RE)</w:t>
            </w:r>
          </w:p>
        </w:tc>
        <w:tc>
          <w:tcPr>
            <w:tcW w:w="5597" w:type="dxa"/>
            <w:gridSpan w:val="2"/>
            <w:tcBorders>
              <w:top w:val="single" w:sz="6" w:space="0" w:color="auto"/>
              <w:left w:val="single" w:sz="6" w:space="0" w:color="auto"/>
              <w:bottom w:val="single" w:sz="6" w:space="0" w:color="auto"/>
              <w:right w:val="single" w:sz="6" w:space="0" w:color="auto"/>
            </w:tcBorders>
          </w:tcPr>
          <w:p w14:paraId="0FB29855" w14:textId="77777777" w:rsidR="00A14A6A" w:rsidRDefault="00A14A6A" w:rsidP="00A14A6A">
            <w:pPr>
              <w:spacing w:after="0" w:line="276" w:lineRule="auto"/>
              <w:contextualSpacing/>
              <w:rPr>
                <w:rFonts w:ascii="Arial" w:hAnsi="Arial" w:cs="Arial"/>
                <w:lang w:bidi="hi-IN"/>
              </w:rPr>
            </w:pPr>
            <w:r>
              <w:rPr>
                <w:rFonts w:ascii="Arial" w:hAnsi="Arial" w:cs="Arial"/>
                <w:lang w:bidi="hi-IN"/>
              </w:rPr>
              <w:t>Solar Hour: MW</w:t>
            </w:r>
          </w:p>
          <w:p w14:paraId="55037ECC" w14:textId="518ABD7C" w:rsidR="00A14A6A" w:rsidRPr="00167144" w:rsidRDefault="00A14A6A" w:rsidP="00A14A6A">
            <w:pPr>
              <w:spacing w:after="0" w:line="240" w:lineRule="auto"/>
              <w:textAlignment w:val="baseline"/>
              <w:rPr>
                <w:rFonts w:ascii="Arial" w:eastAsia="Times New Roman" w:hAnsi="Arial" w:cs="Arial"/>
                <w:sz w:val="24"/>
                <w:szCs w:val="24"/>
                <w:lang w:eastAsia="en-IN" w:bidi="hi-IN"/>
              </w:rPr>
            </w:pPr>
            <w:r>
              <w:rPr>
                <w:rFonts w:ascii="Arial" w:hAnsi="Arial" w:cs="Arial"/>
                <w:lang w:bidi="hi-IN"/>
              </w:rPr>
              <w:t>Non-Solar Hour: MW</w:t>
            </w:r>
          </w:p>
        </w:tc>
      </w:tr>
      <w:tr w:rsidR="00236F65" w:rsidRPr="00167144" w14:paraId="3148F5E1" w14:textId="77777777" w:rsidTr="00423152">
        <w:trPr>
          <w:gridBefore w:val="1"/>
          <w:wBefore w:w="8" w:type="dxa"/>
          <w:trHeight w:val="300"/>
          <w:jc w:val="center"/>
        </w:trPr>
        <w:tc>
          <w:tcPr>
            <w:tcW w:w="704" w:type="dxa"/>
            <w:gridSpan w:val="2"/>
            <w:tcBorders>
              <w:top w:val="single" w:sz="6" w:space="0" w:color="auto"/>
              <w:left w:val="single" w:sz="6" w:space="0" w:color="auto"/>
              <w:bottom w:val="single" w:sz="6" w:space="0" w:color="auto"/>
              <w:right w:val="single" w:sz="6" w:space="0" w:color="auto"/>
            </w:tcBorders>
          </w:tcPr>
          <w:p w14:paraId="5B93F247" w14:textId="77777777" w:rsidR="00236F65" w:rsidRDefault="00236F65" w:rsidP="00236F65">
            <w:pPr>
              <w:numPr>
                <w:ilvl w:val="0"/>
                <w:numId w:val="18"/>
              </w:numPr>
              <w:spacing w:after="0" w:line="240" w:lineRule="auto"/>
              <w:ind w:left="555" w:hanging="555"/>
              <w:jc w:val="center"/>
              <w:textAlignment w:val="baseline"/>
              <w:rPr>
                <w:rFonts w:ascii="Arial" w:eastAsia="Times New Roman" w:hAnsi="Arial" w:cs="Arial"/>
                <w:sz w:val="24"/>
                <w:szCs w:val="24"/>
                <w:lang w:eastAsia="en-IN" w:bidi="hi-IN"/>
              </w:rPr>
            </w:pPr>
          </w:p>
        </w:tc>
        <w:tc>
          <w:tcPr>
            <w:tcW w:w="3995" w:type="dxa"/>
            <w:gridSpan w:val="2"/>
            <w:tcBorders>
              <w:top w:val="single" w:sz="6" w:space="0" w:color="auto"/>
              <w:left w:val="single" w:sz="6" w:space="0" w:color="auto"/>
              <w:bottom w:val="single" w:sz="6" w:space="0" w:color="auto"/>
              <w:right w:val="single" w:sz="6" w:space="0" w:color="auto"/>
            </w:tcBorders>
          </w:tcPr>
          <w:p w14:paraId="55C27BA3" w14:textId="27A433D3" w:rsidR="00236F65" w:rsidRDefault="00236F65" w:rsidP="00236F65">
            <w:pPr>
              <w:spacing w:after="0" w:line="240" w:lineRule="auto"/>
              <w:ind w:left="125" w:right="172"/>
              <w:jc w:val="both"/>
              <w:textAlignment w:val="baseline"/>
              <w:rPr>
                <w:rFonts w:ascii="Arial" w:hAnsi="Arial" w:cs="Arial"/>
                <w:lang w:bidi="hi-IN"/>
              </w:rPr>
            </w:pPr>
            <w:r w:rsidRPr="00167144">
              <w:rPr>
                <w:rFonts w:ascii="Arial" w:eastAsia="Times New Roman" w:hAnsi="Arial" w:cs="Arial"/>
                <w:b/>
                <w:bCs/>
                <w:sz w:val="24"/>
                <w:szCs w:val="24"/>
                <w:lang w:eastAsia="en-IN" w:bidi="hi-IN"/>
              </w:rPr>
              <w:t xml:space="preserve">Date of COD of </w:t>
            </w:r>
            <w:r>
              <w:rPr>
                <w:rFonts w:ascii="Arial" w:eastAsia="Times New Roman" w:hAnsi="Arial" w:cs="Arial"/>
                <w:b/>
                <w:bCs/>
                <w:sz w:val="24"/>
                <w:szCs w:val="24"/>
                <w:lang w:eastAsia="en-IN" w:bidi="hi-IN"/>
              </w:rPr>
              <w:t xml:space="preserve">the </w:t>
            </w:r>
            <w:r w:rsidRPr="00167144">
              <w:rPr>
                <w:rFonts w:ascii="Arial" w:eastAsia="Times New Roman" w:hAnsi="Arial" w:cs="Arial"/>
                <w:b/>
                <w:bCs/>
                <w:sz w:val="24"/>
                <w:szCs w:val="24"/>
                <w:lang w:eastAsia="en-IN" w:bidi="hi-IN"/>
              </w:rPr>
              <w:t>part/full capacity to be transferred</w:t>
            </w:r>
            <w:r w:rsidRPr="00167144">
              <w:rPr>
                <w:rFonts w:ascii="Arial" w:eastAsia="Times New Roman" w:hAnsi="Arial" w:cs="Arial"/>
                <w:sz w:val="24"/>
                <w:szCs w:val="24"/>
                <w:lang w:eastAsia="en-IN" w:bidi="hi-IN"/>
              </w:rPr>
              <w:t> </w:t>
            </w:r>
          </w:p>
        </w:tc>
        <w:tc>
          <w:tcPr>
            <w:tcW w:w="5597" w:type="dxa"/>
            <w:gridSpan w:val="2"/>
            <w:tcBorders>
              <w:top w:val="single" w:sz="6" w:space="0" w:color="auto"/>
              <w:left w:val="single" w:sz="6" w:space="0" w:color="auto"/>
              <w:bottom w:val="single" w:sz="6" w:space="0" w:color="auto"/>
              <w:right w:val="single" w:sz="6" w:space="0" w:color="auto"/>
            </w:tcBorders>
          </w:tcPr>
          <w:p w14:paraId="210E00FF" w14:textId="5ADCB5AD" w:rsidR="00236F65" w:rsidRDefault="00236F65" w:rsidP="00236F65">
            <w:pPr>
              <w:spacing w:after="0" w:line="276" w:lineRule="auto"/>
              <w:contextualSpacing/>
              <w:rPr>
                <w:rFonts w:ascii="Arial" w:hAnsi="Arial" w:cs="Arial"/>
                <w:lang w:bidi="hi-IN"/>
              </w:rPr>
            </w:pPr>
            <w:r>
              <w:rPr>
                <w:rFonts w:ascii="Arial" w:eastAsia="Times New Roman" w:hAnsi="Arial" w:cs="Arial"/>
                <w:sz w:val="24"/>
                <w:szCs w:val="24"/>
                <w:lang w:eastAsia="en-IN" w:bidi="hi-IN"/>
              </w:rPr>
              <w:t>Dd mm yyy</w:t>
            </w:r>
          </w:p>
        </w:tc>
      </w:tr>
      <w:tr w:rsidR="00236F65" w:rsidRPr="00167144" w14:paraId="441611C9" w14:textId="77777777" w:rsidTr="00A14A6A">
        <w:trPr>
          <w:gridAfter w:val="1"/>
          <w:wAfter w:w="8" w:type="dxa"/>
          <w:trHeight w:val="300"/>
          <w:jc w:val="center"/>
        </w:trPr>
        <w:tc>
          <w:tcPr>
            <w:tcW w:w="704" w:type="dxa"/>
            <w:gridSpan w:val="2"/>
            <w:tcBorders>
              <w:top w:val="single" w:sz="6" w:space="0" w:color="auto"/>
              <w:left w:val="single" w:sz="6" w:space="0" w:color="auto"/>
              <w:bottom w:val="single" w:sz="6" w:space="0" w:color="auto"/>
              <w:right w:val="single" w:sz="6" w:space="0" w:color="auto"/>
            </w:tcBorders>
            <w:hideMark/>
          </w:tcPr>
          <w:p w14:paraId="7A6F7E75" w14:textId="77777777" w:rsidR="00236F65" w:rsidRPr="00167144" w:rsidRDefault="00236F65" w:rsidP="00236F65">
            <w:pPr>
              <w:numPr>
                <w:ilvl w:val="0"/>
                <w:numId w:val="18"/>
              </w:numPr>
              <w:spacing w:after="0" w:line="240" w:lineRule="auto"/>
              <w:ind w:left="555" w:hanging="555"/>
              <w:jc w:val="center"/>
              <w:textAlignment w:val="baseline"/>
              <w:rPr>
                <w:rFonts w:ascii="Arial" w:eastAsia="Times New Roman" w:hAnsi="Arial" w:cs="Arial"/>
                <w:sz w:val="24"/>
                <w:szCs w:val="24"/>
                <w:lang w:eastAsia="en-IN" w:bidi="hi-IN"/>
              </w:rPr>
            </w:pPr>
          </w:p>
        </w:tc>
        <w:tc>
          <w:tcPr>
            <w:tcW w:w="3995" w:type="dxa"/>
            <w:gridSpan w:val="2"/>
            <w:tcBorders>
              <w:top w:val="single" w:sz="6" w:space="0" w:color="auto"/>
              <w:left w:val="single" w:sz="6" w:space="0" w:color="auto"/>
              <w:bottom w:val="single" w:sz="6" w:space="0" w:color="auto"/>
              <w:right w:val="single" w:sz="6" w:space="0" w:color="auto"/>
            </w:tcBorders>
          </w:tcPr>
          <w:p w14:paraId="225338D4" w14:textId="7270C755" w:rsidR="00236F65" w:rsidRPr="00CC3ABB" w:rsidRDefault="00236F65" w:rsidP="00236F65">
            <w:pPr>
              <w:spacing w:after="0" w:line="240" w:lineRule="auto"/>
              <w:ind w:left="125" w:right="172"/>
              <w:jc w:val="both"/>
              <w:textAlignment w:val="baseline"/>
              <w:rPr>
                <w:rFonts w:ascii="Arial" w:eastAsia="Times New Roman" w:hAnsi="Arial" w:cs="Arial"/>
                <w:b/>
                <w:bCs/>
                <w:sz w:val="24"/>
                <w:szCs w:val="24"/>
                <w:lang w:eastAsia="en-IN" w:bidi="hi-IN"/>
              </w:rPr>
            </w:pPr>
            <w:r w:rsidRPr="00A14A6A">
              <w:rPr>
                <w:rFonts w:ascii="Arial" w:eastAsia="Times New Roman" w:hAnsi="Arial" w:cs="Arial"/>
                <w:b/>
                <w:bCs/>
                <w:sz w:val="24"/>
                <w:szCs w:val="24"/>
                <w:lang w:eastAsia="en-IN" w:bidi="hi-IN"/>
              </w:rPr>
              <w:t>Connectivity to be transferred to Applicant</w:t>
            </w:r>
            <w:r>
              <w:rPr>
                <w:rFonts w:ascii="Arial" w:eastAsia="Times New Roman" w:hAnsi="Arial" w:cs="Arial"/>
                <w:b/>
                <w:bCs/>
                <w:sz w:val="24"/>
                <w:szCs w:val="24"/>
                <w:lang w:eastAsia="en-IN" w:bidi="hi-IN"/>
              </w:rPr>
              <w:t xml:space="preserve"> </w:t>
            </w:r>
            <w:r w:rsidRPr="00A14A6A">
              <w:rPr>
                <w:rFonts w:ascii="Arial" w:eastAsia="Times New Roman" w:hAnsi="Arial" w:cs="Arial"/>
                <w:b/>
                <w:bCs/>
                <w:sz w:val="24"/>
                <w:szCs w:val="24"/>
                <w:lang w:eastAsia="en-IN" w:bidi="hi-IN"/>
              </w:rPr>
              <w:t>(MW</w:t>
            </w:r>
            <w:r w:rsidRPr="00167144">
              <w:rPr>
                <w:rFonts w:ascii="Arial" w:eastAsia="Times New Roman" w:hAnsi="Arial" w:cs="Arial"/>
                <w:b/>
                <w:bCs/>
                <w:sz w:val="24"/>
                <w:szCs w:val="24"/>
                <w:lang w:eastAsia="en-IN" w:bidi="hi-IN"/>
              </w:rPr>
              <w:t>)</w:t>
            </w:r>
            <w:r w:rsidRPr="00167144">
              <w:rPr>
                <w:rFonts w:ascii="Arial" w:eastAsia="Times New Roman" w:hAnsi="Arial" w:cs="Arial"/>
                <w:sz w:val="24"/>
                <w:szCs w:val="24"/>
                <w:lang w:eastAsia="en-IN" w:bidi="hi-IN"/>
              </w:rPr>
              <w:t> </w:t>
            </w:r>
          </w:p>
        </w:tc>
        <w:tc>
          <w:tcPr>
            <w:tcW w:w="5597" w:type="dxa"/>
            <w:gridSpan w:val="2"/>
            <w:tcBorders>
              <w:top w:val="single" w:sz="6" w:space="0" w:color="auto"/>
              <w:left w:val="single" w:sz="6" w:space="0" w:color="auto"/>
              <w:bottom w:val="single" w:sz="6" w:space="0" w:color="auto"/>
              <w:right w:val="single" w:sz="6" w:space="0" w:color="auto"/>
            </w:tcBorders>
          </w:tcPr>
          <w:p w14:paraId="6DB7ED43" w14:textId="429B2C58" w:rsidR="00236F65" w:rsidRPr="00167144" w:rsidRDefault="00236F65" w:rsidP="00236F65">
            <w:pPr>
              <w:spacing w:after="0" w:line="240" w:lineRule="auto"/>
              <w:ind w:left="125" w:right="172"/>
              <w:jc w:val="both"/>
              <w:textAlignment w:val="baseline"/>
              <w:rPr>
                <w:rFonts w:ascii="Arial" w:eastAsia="Times New Roman" w:hAnsi="Arial" w:cs="Arial"/>
                <w:sz w:val="24"/>
                <w:szCs w:val="24"/>
                <w:lang w:eastAsia="en-IN" w:bidi="hi-IN"/>
              </w:rPr>
            </w:pPr>
          </w:p>
        </w:tc>
      </w:tr>
      <w:tr w:rsidR="00236F65" w:rsidRPr="00167144" w14:paraId="3EE38F29" w14:textId="77777777" w:rsidTr="00763D04">
        <w:trPr>
          <w:gridAfter w:val="1"/>
          <w:wAfter w:w="8" w:type="dxa"/>
          <w:trHeight w:val="300"/>
          <w:jc w:val="center"/>
        </w:trPr>
        <w:tc>
          <w:tcPr>
            <w:tcW w:w="704" w:type="dxa"/>
            <w:gridSpan w:val="2"/>
            <w:tcBorders>
              <w:top w:val="single" w:sz="6" w:space="0" w:color="auto"/>
              <w:left w:val="single" w:sz="6" w:space="0" w:color="auto"/>
              <w:bottom w:val="single" w:sz="6" w:space="0" w:color="auto"/>
              <w:right w:val="single" w:sz="6" w:space="0" w:color="auto"/>
            </w:tcBorders>
          </w:tcPr>
          <w:p w14:paraId="2523BF65" w14:textId="77777777" w:rsidR="00236F65" w:rsidRPr="00167144" w:rsidRDefault="00236F65" w:rsidP="00236F65">
            <w:pPr>
              <w:numPr>
                <w:ilvl w:val="0"/>
                <w:numId w:val="18"/>
              </w:numPr>
              <w:spacing w:after="0" w:line="240" w:lineRule="auto"/>
              <w:ind w:left="555" w:hanging="555"/>
              <w:jc w:val="center"/>
              <w:textAlignment w:val="baseline"/>
              <w:rPr>
                <w:rFonts w:ascii="Arial" w:eastAsia="Times New Roman" w:hAnsi="Arial" w:cs="Arial"/>
                <w:sz w:val="24"/>
                <w:szCs w:val="24"/>
                <w:lang w:eastAsia="en-IN" w:bidi="hi-IN"/>
              </w:rPr>
            </w:pPr>
          </w:p>
        </w:tc>
        <w:tc>
          <w:tcPr>
            <w:tcW w:w="3995" w:type="dxa"/>
            <w:gridSpan w:val="2"/>
            <w:tcBorders>
              <w:top w:val="single" w:sz="6" w:space="0" w:color="auto"/>
              <w:left w:val="single" w:sz="6" w:space="0" w:color="auto"/>
              <w:bottom w:val="single" w:sz="6" w:space="0" w:color="auto"/>
              <w:right w:val="single" w:sz="6" w:space="0" w:color="auto"/>
            </w:tcBorders>
            <w:vAlign w:val="center"/>
          </w:tcPr>
          <w:p w14:paraId="67724AA0" w14:textId="0881D7A0" w:rsidR="00236F65" w:rsidRPr="00A7179C" w:rsidRDefault="00236F65" w:rsidP="00236F65">
            <w:pPr>
              <w:spacing w:after="0" w:line="240" w:lineRule="auto"/>
              <w:ind w:left="125" w:right="172"/>
              <w:jc w:val="both"/>
              <w:textAlignment w:val="baseline"/>
              <w:rPr>
                <w:rFonts w:ascii="Arial" w:eastAsia="Times New Roman" w:hAnsi="Arial" w:cs="Arial"/>
                <w:b/>
                <w:bCs/>
                <w:sz w:val="24"/>
                <w:szCs w:val="24"/>
                <w:lang w:eastAsia="en-IN" w:bidi="hi-IN"/>
              </w:rPr>
            </w:pPr>
            <w:r w:rsidRPr="00A7179C">
              <w:rPr>
                <w:rFonts w:ascii="Arial" w:hAnsi="Arial" w:cs="Arial"/>
                <w:b/>
                <w:bCs/>
                <w:lang w:bidi="hi-IN"/>
              </w:rPr>
              <w:t>Type of Connectivity transferred (in case of RE)</w:t>
            </w:r>
          </w:p>
        </w:tc>
        <w:tc>
          <w:tcPr>
            <w:tcW w:w="5597" w:type="dxa"/>
            <w:gridSpan w:val="2"/>
            <w:tcBorders>
              <w:top w:val="single" w:sz="6" w:space="0" w:color="auto"/>
              <w:left w:val="single" w:sz="6" w:space="0" w:color="auto"/>
              <w:bottom w:val="single" w:sz="6" w:space="0" w:color="auto"/>
              <w:right w:val="single" w:sz="6" w:space="0" w:color="auto"/>
            </w:tcBorders>
            <w:vAlign w:val="center"/>
          </w:tcPr>
          <w:p w14:paraId="26A5BA29" w14:textId="483F9C56" w:rsidR="00236F65" w:rsidRPr="00167144" w:rsidRDefault="00236F65" w:rsidP="00236F65">
            <w:pPr>
              <w:spacing w:after="0" w:line="240" w:lineRule="auto"/>
              <w:ind w:right="172"/>
              <w:jc w:val="both"/>
              <w:textAlignment w:val="baseline"/>
              <w:rPr>
                <w:rFonts w:ascii="Arial" w:eastAsia="Times New Roman" w:hAnsi="Arial" w:cs="Arial"/>
                <w:sz w:val="24"/>
                <w:szCs w:val="24"/>
                <w:lang w:eastAsia="en-IN" w:bidi="hi-IN"/>
              </w:rPr>
            </w:pPr>
            <w:r>
              <w:rPr>
                <w:rFonts w:ascii="Arial" w:hAnsi="Arial" w:cs="Arial"/>
                <w:lang w:bidi="hi-IN"/>
              </w:rPr>
              <w:t>Solar Hour Access/Non-Solar Hour Access/NA</w:t>
            </w:r>
          </w:p>
        </w:tc>
      </w:tr>
      <w:tr w:rsidR="00236F65" w:rsidRPr="00167144" w14:paraId="41457E22" w14:textId="77777777" w:rsidTr="00A7179C">
        <w:trPr>
          <w:gridBefore w:val="1"/>
          <w:wBefore w:w="8" w:type="dxa"/>
          <w:trHeight w:val="300"/>
          <w:jc w:val="center"/>
        </w:trPr>
        <w:tc>
          <w:tcPr>
            <w:tcW w:w="704" w:type="dxa"/>
            <w:gridSpan w:val="2"/>
            <w:tcBorders>
              <w:top w:val="single" w:sz="6" w:space="0" w:color="auto"/>
              <w:left w:val="single" w:sz="6" w:space="0" w:color="auto"/>
              <w:bottom w:val="single" w:sz="6" w:space="0" w:color="auto"/>
              <w:right w:val="single" w:sz="6" w:space="0" w:color="auto"/>
            </w:tcBorders>
            <w:hideMark/>
          </w:tcPr>
          <w:p w14:paraId="1DB51BF8" w14:textId="77777777" w:rsidR="00236F65" w:rsidRPr="00167144" w:rsidRDefault="00236F65" w:rsidP="00236F65">
            <w:pPr>
              <w:numPr>
                <w:ilvl w:val="0"/>
                <w:numId w:val="18"/>
              </w:numPr>
              <w:spacing w:after="0" w:line="240" w:lineRule="auto"/>
              <w:ind w:left="555" w:hanging="555"/>
              <w:jc w:val="center"/>
              <w:textAlignment w:val="baseline"/>
              <w:rPr>
                <w:rFonts w:ascii="Arial" w:eastAsia="Times New Roman" w:hAnsi="Arial" w:cs="Arial"/>
                <w:sz w:val="24"/>
                <w:szCs w:val="24"/>
                <w:lang w:eastAsia="en-IN" w:bidi="hi-IN"/>
              </w:rPr>
            </w:pPr>
          </w:p>
        </w:tc>
        <w:tc>
          <w:tcPr>
            <w:tcW w:w="3995" w:type="dxa"/>
            <w:gridSpan w:val="2"/>
            <w:tcBorders>
              <w:top w:val="single" w:sz="6" w:space="0" w:color="auto"/>
              <w:left w:val="single" w:sz="6" w:space="0" w:color="auto"/>
              <w:bottom w:val="single" w:sz="6" w:space="0" w:color="auto"/>
              <w:right w:val="single" w:sz="6" w:space="0" w:color="auto"/>
            </w:tcBorders>
          </w:tcPr>
          <w:p w14:paraId="47FECBAA" w14:textId="61B9ED90" w:rsidR="00236F65" w:rsidRPr="00A7179C" w:rsidRDefault="00236F65" w:rsidP="00236F65">
            <w:pPr>
              <w:spacing w:after="0" w:line="240" w:lineRule="auto"/>
              <w:ind w:left="125" w:right="172"/>
              <w:jc w:val="both"/>
              <w:textAlignment w:val="baseline"/>
              <w:rPr>
                <w:rFonts w:ascii="Arial" w:eastAsia="Times New Roman" w:hAnsi="Arial" w:cs="Arial"/>
                <w:b/>
                <w:bCs/>
                <w:sz w:val="24"/>
                <w:szCs w:val="24"/>
                <w:lang w:eastAsia="en-IN" w:bidi="hi-IN"/>
              </w:rPr>
            </w:pPr>
            <w:r w:rsidRPr="00A7179C">
              <w:rPr>
                <w:rFonts w:ascii="Arial" w:hAnsi="Arial" w:cs="Arial"/>
                <w:b/>
                <w:bCs/>
                <w:lang w:bidi="hi-IN"/>
              </w:rPr>
              <w:t>Injection Rights of Connectivity transferred (in case of RE)</w:t>
            </w:r>
          </w:p>
        </w:tc>
        <w:tc>
          <w:tcPr>
            <w:tcW w:w="5597" w:type="dxa"/>
            <w:gridSpan w:val="2"/>
            <w:tcBorders>
              <w:top w:val="single" w:sz="6" w:space="0" w:color="auto"/>
              <w:left w:val="single" w:sz="6" w:space="0" w:color="auto"/>
              <w:bottom w:val="single" w:sz="6" w:space="0" w:color="auto"/>
              <w:right w:val="single" w:sz="6" w:space="0" w:color="auto"/>
            </w:tcBorders>
          </w:tcPr>
          <w:p w14:paraId="2C55B930" w14:textId="77777777" w:rsidR="00236F65" w:rsidRDefault="00236F65" w:rsidP="00236F65">
            <w:pPr>
              <w:spacing w:after="0" w:line="276" w:lineRule="auto"/>
              <w:contextualSpacing/>
              <w:rPr>
                <w:rFonts w:ascii="Arial" w:hAnsi="Arial" w:cs="Arial"/>
                <w:lang w:bidi="hi-IN"/>
              </w:rPr>
            </w:pPr>
            <w:r>
              <w:rPr>
                <w:rFonts w:ascii="Arial" w:hAnsi="Arial" w:cs="Arial"/>
                <w:lang w:bidi="hi-IN"/>
              </w:rPr>
              <w:t>Solar Hour: MW</w:t>
            </w:r>
          </w:p>
          <w:p w14:paraId="14D8190B" w14:textId="6FAE28F9" w:rsidR="00236F65" w:rsidRPr="00167144" w:rsidRDefault="00236F65" w:rsidP="00236F65">
            <w:pPr>
              <w:spacing w:after="0" w:line="240" w:lineRule="auto"/>
              <w:textAlignment w:val="baseline"/>
              <w:rPr>
                <w:rFonts w:ascii="Arial" w:eastAsia="Times New Roman" w:hAnsi="Arial" w:cs="Arial"/>
                <w:sz w:val="24"/>
                <w:szCs w:val="24"/>
                <w:lang w:eastAsia="en-IN" w:bidi="hi-IN"/>
              </w:rPr>
            </w:pPr>
            <w:r>
              <w:rPr>
                <w:rFonts w:ascii="Arial" w:hAnsi="Arial" w:cs="Arial"/>
                <w:lang w:bidi="hi-IN"/>
              </w:rPr>
              <w:t>Non-Solar Hour: MW</w:t>
            </w:r>
          </w:p>
        </w:tc>
      </w:tr>
      <w:tr w:rsidR="00236F65" w:rsidRPr="00167144" w14:paraId="2666029B" w14:textId="77777777" w:rsidTr="00A7179C">
        <w:trPr>
          <w:gridBefore w:val="1"/>
          <w:wBefore w:w="8" w:type="dxa"/>
          <w:trHeight w:val="300"/>
          <w:jc w:val="center"/>
        </w:trPr>
        <w:tc>
          <w:tcPr>
            <w:tcW w:w="704" w:type="dxa"/>
            <w:gridSpan w:val="2"/>
            <w:tcBorders>
              <w:top w:val="single" w:sz="6" w:space="0" w:color="auto"/>
              <w:left w:val="single" w:sz="6" w:space="0" w:color="auto"/>
              <w:bottom w:val="single" w:sz="6" w:space="0" w:color="auto"/>
              <w:right w:val="single" w:sz="6" w:space="0" w:color="auto"/>
            </w:tcBorders>
            <w:hideMark/>
          </w:tcPr>
          <w:p w14:paraId="2204AE9A" w14:textId="77777777" w:rsidR="00236F65" w:rsidRPr="00167144" w:rsidRDefault="00236F65" w:rsidP="00236F65">
            <w:pPr>
              <w:numPr>
                <w:ilvl w:val="0"/>
                <w:numId w:val="18"/>
              </w:numPr>
              <w:spacing w:after="0" w:line="240" w:lineRule="auto"/>
              <w:ind w:left="555" w:hanging="555"/>
              <w:jc w:val="center"/>
              <w:textAlignment w:val="baseline"/>
              <w:rPr>
                <w:rFonts w:ascii="Arial" w:eastAsia="Times New Roman" w:hAnsi="Arial" w:cs="Arial"/>
                <w:sz w:val="24"/>
                <w:szCs w:val="24"/>
                <w:lang w:eastAsia="en-IN" w:bidi="hi-IN"/>
              </w:rPr>
            </w:pPr>
          </w:p>
        </w:tc>
        <w:tc>
          <w:tcPr>
            <w:tcW w:w="3995" w:type="dxa"/>
            <w:gridSpan w:val="2"/>
            <w:tcBorders>
              <w:top w:val="single" w:sz="6" w:space="0" w:color="auto"/>
              <w:left w:val="single" w:sz="6" w:space="0" w:color="auto"/>
              <w:bottom w:val="single" w:sz="6" w:space="0" w:color="auto"/>
              <w:right w:val="single" w:sz="6" w:space="0" w:color="auto"/>
            </w:tcBorders>
          </w:tcPr>
          <w:p w14:paraId="28AB1207" w14:textId="58C723CA" w:rsidR="00236F65" w:rsidRPr="00167144" w:rsidRDefault="00236F65" w:rsidP="00236F65">
            <w:pPr>
              <w:spacing w:after="0" w:line="240" w:lineRule="auto"/>
              <w:ind w:left="125" w:right="172"/>
              <w:jc w:val="both"/>
              <w:textAlignment w:val="baseline"/>
              <w:rPr>
                <w:rFonts w:ascii="Arial" w:eastAsia="Times New Roman" w:hAnsi="Arial" w:cs="Arial"/>
                <w:sz w:val="24"/>
                <w:szCs w:val="24"/>
                <w:lang w:eastAsia="en-IN" w:bidi="hi-IN"/>
              </w:rPr>
            </w:pPr>
            <w:r w:rsidRPr="00167144">
              <w:rPr>
                <w:rFonts w:ascii="Arial" w:eastAsia="Times New Roman" w:hAnsi="Arial" w:cs="Arial"/>
                <w:b/>
                <w:bCs/>
                <w:sz w:val="24"/>
                <w:szCs w:val="24"/>
                <w:lang w:eastAsia="en-IN" w:bidi="hi-IN"/>
              </w:rPr>
              <w:t>Amount of Conn-BG2 &amp; Conn-BG3</w:t>
            </w:r>
            <w:r>
              <w:rPr>
                <w:rFonts w:ascii="Arial" w:eastAsia="Times New Roman" w:hAnsi="Arial" w:cs="Arial"/>
                <w:b/>
                <w:bCs/>
                <w:sz w:val="24"/>
                <w:szCs w:val="24"/>
                <w:lang w:eastAsia="en-IN" w:bidi="hi-IN"/>
              </w:rPr>
              <w:t xml:space="preserve"> submitted</w:t>
            </w:r>
            <w:r w:rsidRPr="00167144">
              <w:rPr>
                <w:rFonts w:ascii="Arial" w:eastAsia="Times New Roman" w:hAnsi="Arial" w:cs="Arial"/>
                <w:sz w:val="24"/>
                <w:szCs w:val="24"/>
                <w:lang w:eastAsia="en-IN" w:bidi="hi-IN"/>
              </w:rPr>
              <w:t> </w:t>
            </w:r>
          </w:p>
        </w:tc>
        <w:tc>
          <w:tcPr>
            <w:tcW w:w="5597" w:type="dxa"/>
            <w:gridSpan w:val="2"/>
            <w:tcBorders>
              <w:top w:val="single" w:sz="6" w:space="0" w:color="auto"/>
              <w:left w:val="single" w:sz="6" w:space="0" w:color="auto"/>
              <w:bottom w:val="single" w:sz="6" w:space="0" w:color="auto"/>
              <w:right w:val="single" w:sz="6" w:space="0" w:color="auto"/>
            </w:tcBorders>
          </w:tcPr>
          <w:p w14:paraId="45DF6657" w14:textId="7DEA2328" w:rsidR="00236F65" w:rsidRPr="00167144" w:rsidRDefault="00236F65" w:rsidP="00236F65">
            <w:pPr>
              <w:spacing w:after="0" w:line="240" w:lineRule="auto"/>
              <w:ind w:left="128"/>
              <w:textAlignment w:val="baseline"/>
              <w:rPr>
                <w:rFonts w:ascii="Arial" w:eastAsia="Times New Roman" w:hAnsi="Arial" w:cs="Arial"/>
                <w:sz w:val="24"/>
                <w:szCs w:val="24"/>
                <w:lang w:eastAsia="en-IN" w:bidi="hi-IN"/>
              </w:rPr>
            </w:pPr>
          </w:p>
        </w:tc>
      </w:tr>
    </w:tbl>
    <w:p w14:paraId="21BE1FC1" w14:textId="77777777" w:rsidR="00B04620" w:rsidRPr="00167144" w:rsidRDefault="00B04620" w:rsidP="00B04620">
      <w:pPr>
        <w:spacing w:after="0" w:line="240" w:lineRule="auto"/>
        <w:jc w:val="both"/>
        <w:textAlignment w:val="baseline"/>
        <w:rPr>
          <w:rFonts w:ascii="Segoe UI" w:eastAsia="Times New Roman" w:hAnsi="Segoe UI" w:cs="Segoe UI"/>
          <w:sz w:val="18"/>
          <w:szCs w:val="18"/>
          <w:lang w:eastAsia="en-IN" w:bidi="hi-IN"/>
        </w:rPr>
      </w:pPr>
    </w:p>
    <w:p w14:paraId="15D4F027" w14:textId="77777777" w:rsidR="00B04620" w:rsidRPr="00167144" w:rsidRDefault="00B04620" w:rsidP="00B04620">
      <w:pPr>
        <w:spacing w:after="0" w:line="240" w:lineRule="auto"/>
        <w:jc w:val="both"/>
        <w:textAlignment w:val="baseline"/>
        <w:rPr>
          <w:rFonts w:ascii="Segoe UI" w:eastAsia="Times New Roman" w:hAnsi="Segoe UI" w:cs="Segoe UI"/>
          <w:sz w:val="18"/>
          <w:szCs w:val="18"/>
          <w:lang w:eastAsia="en-IN" w:bidi="hi-IN"/>
        </w:rPr>
      </w:pPr>
      <w:r w:rsidRPr="00167144">
        <w:rPr>
          <w:rFonts w:ascii="Arial" w:eastAsia="Times New Roman" w:hAnsi="Arial" w:cs="Arial"/>
          <w:b/>
          <w:bCs/>
          <w:sz w:val="24"/>
          <w:szCs w:val="24"/>
          <w:lang w:eastAsia="en-IN" w:bidi="hi-IN"/>
        </w:rPr>
        <w:t>Note:</w:t>
      </w:r>
      <w:r w:rsidRPr="00167144">
        <w:rPr>
          <w:rFonts w:ascii="Arial" w:eastAsia="Times New Roman" w:hAnsi="Arial" w:cs="Arial"/>
          <w:sz w:val="24"/>
          <w:szCs w:val="24"/>
          <w:lang w:eastAsia="en-IN" w:bidi="hi-IN"/>
        </w:rPr>
        <w:t> </w:t>
      </w:r>
    </w:p>
    <w:p w14:paraId="250DD51F" w14:textId="77777777" w:rsidR="00B04620" w:rsidRPr="00167144" w:rsidRDefault="00B04620" w:rsidP="00B04620">
      <w:pPr>
        <w:pStyle w:val="ListParagraph"/>
        <w:numPr>
          <w:ilvl w:val="0"/>
          <w:numId w:val="6"/>
        </w:numPr>
        <w:spacing w:after="0" w:line="240" w:lineRule="auto"/>
        <w:ind w:left="426" w:hanging="426"/>
        <w:jc w:val="both"/>
        <w:textAlignment w:val="baseline"/>
        <w:rPr>
          <w:rFonts w:ascii="Arial" w:eastAsia="Times New Roman" w:hAnsi="Arial" w:cs="Arial"/>
          <w:sz w:val="24"/>
          <w:szCs w:val="24"/>
          <w:lang w:eastAsia="en-IN" w:bidi="hi-IN"/>
        </w:rPr>
      </w:pPr>
      <w:r w:rsidRPr="00167144">
        <w:rPr>
          <w:rFonts w:ascii="Arial" w:eastAsia="Times New Roman" w:hAnsi="Arial" w:cs="Arial"/>
          <w:sz w:val="24"/>
          <w:szCs w:val="24"/>
          <w:lang w:eastAsia="en-IN" w:bidi="hi-IN"/>
        </w:rPr>
        <w:t xml:space="preserve">The transferee shall sign </w:t>
      </w:r>
      <w:r>
        <w:rPr>
          <w:rFonts w:ascii="Arial" w:eastAsia="Times New Roman" w:hAnsi="Arial" w:cs="Arial"/>
          <w:sz w:val="24"/>
          <w:szCs w:val="24"/>
          <w:lang w:eastAsia="en-IN" w:bidi="hi-IN"/>
        </w:rPr>
        <w:t xml:space="preserve">revised </w:t>
      </w:r>
      <w:r w:rsidRPr="00167144">
        <w:rPr>
          <w:rFonts w:ascii="Arial" w:eastAsia="Times New Roman" w:hAnsi="Arial" w:cs="Arial"/>
          <w:sz w:val="24"/>
          <w:szCs w:val="24"/>
          <w:lang w:eastAsia="en-IN" w:bidi="hi-IN"/>
        </w:rPr>
        <w:t>Connectivity Agreement, as applicable, within 1 month of issue of this intimation and shall be responsible for compliance with all applicable regulations. </w:t>
      </w:r>
    </w:p>
    <w:p w14:paraId="1EB5CEA5" w14:textId="77777777" w:rsidR="00B04620" w:rsidRPr="00167144" w:rsidRDefault="00B04620" w:rsidP="00B04620">
      <w:pPr>
        <w:pStyle w:val="ListParagraph"/>
        <w:numPr>
          <w:ilvl w:val="0"/>
          <w:numId w:val="6"/>
        </w:numPr>
        <w:spacing w:after="0" w:line="240" w:lineRule="auto"/>
        <w:ind w:left="426" w:hanging="426"/>
        <w:jc w:val="both"/>
        <w:textAlignment w:val="baseline"/>
        <w:rPr>
          <w:rFonts w:ascii="Arial" w:eastAsia="Times New Roman" w:hAnsi="Arial" w:cs="Arial"/>
          <w:sz w:val="24"/>
          <w:szCs w:val="24"/>
          <w:lang w:eastAsia="en-IN" w:bidi="hi-IN"/>
        </w:rPr>
      </w:pPr>
      <w:r w:rsidRPr="00167144">
        <w:rPr>
          <w:rFonts w:ascii="Arial" w:eastAsia="Times New Roman" w:hAnsi="Arial" w:cs="Arial"/>
          <w:sz w:val="24"/>
          <w:szCs w:val="24"/>
          <w:lang w:eastAsia="en-IN" w:bidi="hi-IN"/>
        </w:rPr>
        <w:t xml:space="preserve">This intimation shall be effective subject to signing of </w:t>
      </w:r>
      <w:r>
        <w:rPr>
          <w:rFonts w:ascii="Arial" w:eastAsia="Times New Roman" w:hAnsi="Arial" w:cs="Arial"/>
          <w:sz w:val="24"/>
          <w:szCs w:val="24"/>
          <w:lang w:eastAsia="en-IN" w:bidi="hi-IN"/>
        </w:rPr>
        <w:t>C</w:t>
      </w:r>
      <w:r w:rsidRPr="00167144">
        <w:rPr>
          <w:rFonts w:ascii="Arial" w:eastAsia="Times New Roman" w:hAnsi="Arial" w:cs="Arial"/>
          <w:sz w:val="24"/>
          <w:szCs w:val="24"/>
          <w:lang w:eastAsia="en-IN" w:bidi="hi-IN"/>
        </w:rPr>
        <w:t xml:space="preserve">onnectivity </w:t>
      </w:r>
      <w:r>
        <w:rPr>
          <w:rFonts w:ascii="Arial" w:eastAsia="Times New Roman" w:hAnsi="Arial" w:cs="Arial"/>
          <w:sz w:val="24"/>
          <w:szCs w:val="24"/>
          <w:lang w:eastAsia="en-IN" w:bidi="hi-IN"/>
        </w:rPr>
        <w:t>A</w:t>
      </w:r>
      <w:r w:rsidRPr="00167144">
        <w:rPr>
          <w:rFonts w:ascii="Arial" w:eastAsia="Times New Roman" w:hAnsi="Arial" w:cs="Arial"/>
          <w:sz w:val="24"/>
          <w:szCs w:val="24"/>
          <w:lang w:eastAsia="en-IN" w:bidi="hi-IN"/>
        </w:rPr>
        <w:t>greement. </w:t>
      </w:r>
    </w:p>
    <w:p w14:paraId="3FC55540" w14:textId="77777777" w:rsidR="00B04620" w:rsidRPr="00167144" w:rsidRDefault="00B04620" w:rsidP="00B04620">
      <w:pPr>
        <w:pStyle w:val="ListParagraph"/>
        <w:numPr>
          <w:ilvl w:val="0"/>
          <w:numId w:val="6"/>
        </w:numPr>
        <w:spacing w:after="0" w:line="240" w:lineRule="auto"/>
        <w:ind w:left="426" w:hanging="426"/>
        <w:jc w:val="both"/>
        <w:textAlignment w:val="baseline"/>
        <w:rPr>
          <w:rFonts w:ascii="Arial" w:eastAsia="Times New Roman" w:hAnsi="Arial" w:cs="Arial"/>
          <w:sz w:val="24"/>
          <w:szCs w:val="24"/>
          <w:lang w:eastAsia="en-IN" w:bidi="hi-IN"/>
        </w:rPr>
      </w:pPr>
      <w:r w:rsidRPr="00167144">
        <w:rPr>
          <w:rFonts w:ascii="Arial" w:eastAsia="Times New Roman" w:hAnsi="Arial" w:cs="Arial"/>
          <w:sz w:val="24"/>
          <w:szCs w:val="24"/>
          <w:lang w:eastAsia="en-IN" w:bidi="hi-IN"/>
        </w:rPr>
        <w:t>The Grantee/ transferee shall abide by all provisions and its amendments thereof or re-enactment of: </w:t>
      </w:r>
    </w:p>
    <w:p w14:paraId="106452C4" w14:textId="77777777" w:rsidR="00B04620" w:rsidRPr="00167144" w:rsidRDefault="00B04620" w:rsidP="00B04620">
      <w:pPr>
        <w:numPr>
          <w:ilvl w:val="0"/>
          <w:numId w:val="21"/>
        </w:numPr>
        <w:spacing w:after="0" w:line="240" w:lineRule="auto"/>
        <w:ind w:left="1134" w:hanging="141"/>
        <w:jc w:val="both"/>
        <w:textAlignment w:val="baseline"/>
        <w:rPr>
          <w:rFonts w:ascii="Arial" w:eastAsia="Times New Roman" w:hAnsi="Arial" w:cs="Arial"/>
          <w:sz w:val="24"/>
          <w:szCs w:val="24"/>
          <w:lang w:eastAsia="en-IN" w:bidi="hi-IN"/>
        </w:rPr>
      </w:pPr>
      <w:r w:rsidRPr="00167144">
        <w:rPr>
          <w:rFonts w:ascii="Arial" w:eastAsia="Times New Roman" w:hAnsi="Arial" w:cs="Arial"/>
          <w:sz w:val="24"/>
          <w:szCs w:val="24"/>
          <w:lang w:eastAsia="en-IN" w:bidi="hi-IN"/>
        </w:rPr>
        <w:t>Electricity Act, 2003;  </w:t>
      </w:r>
    </w:p>
    <w:p w14:paraId="73C7ECDC" w14:textId="77777777" w:rsidR="00B04620" w:rsidRPr="00167144" w:rsidRDefault="00B04620" w:rsidP="00B04620">
      <w:pPr>
        <w:numPr>
          <w:ilvl w:val="0"/>
          <w:numId w:val="9"/>
        </w:numPr>
        <w:spacing w:after="0" w:line="240" w:lineRule="auto"/>
        <w:ind w:left="1134" w:hanging="141"/>
        <w:jc w:val="both"/>
        <w:textAlignment w:val="baseline"/>
        <w:rPr>
          <w:rFonts w:ascii="Arial" w:eastAsia="Times New Roman" w:hAnsi="Arial" w:cs="Arial"/>
          <w:sz w:val="24"/>
          <w:szCs w:val="24"/>
          <w:lang w:eastAsia="en-IN" w:bidi="hi-IN"/>
        </w:rPr>
      </w:pPr>
      <w:r w:rsidRPr="00167144">
        <w:rPr>
          <w:rFonts w:ascii="Arial" w:eastAsia="Times New Roman" w:hAnsi="Arial" w:cs="Arial"/>
          <w:sz w:val="24"/>
          <w:szCs w:val="24"/>
          <w:lang w:eastAsia="en-IN" w:bidi="hi-IN"/>
        </w:rPr>
        <w:t>CERC (Connectivity and General Network Access to the inter-State transmission System) Regulations, 2021 and corresponding Detailed Procedure for Connectivity and GNA;  </w:t>
      </w:r>
    </w:p>
    <w:p w14:paraId="57D6B4F3" w14:textId="77777777" w:rsidR="00B04620" w:rsidRPr="00167144" w:rsidRDefault="00B04620" w:rsidP="00B04620">
      <w:pPr>
        <w:numPr>
          <w:ilvl w:val="0"/>
          <w:numId w:val="20"/>
        </w:numPr>
        <w:spacing w:after="0" w:line="240" w:lineRule="auto"/>
        <w:ind w:left="1134" w:hanging="141"/>
        <w:jc w:val="both"/>
        <w:textAlignment w:val="baseline"/>
        <w:rPr>
          <w:rFonts w:ascii="Arial" w:eastAsia="Times New Roman" w:hAnsi="Arial" w:cs="Arial"/>
          <w:sz w:val="24"/>
          <w:szCs w:val="24"/>
          <w:lang w:eastAsia="en-IN" w:bidi="hi-IN"/>
        </w:rPr>
      </w:pPr>
      <w:r w:rsidRPr="00167144">
        <w:rPr>
          <w:rFonts w:ascii="Arial" w:eastAsia="Times New Roman" w:hAnsi="Arial" w:cs="Arial"/>
          <w:sz w:val="24"/>
          <w:szCs w:val="24"/>
          <w:lang w:eastAsia="en-IN" w:bidi="hi-IN"/>
        </w:rPr>
        <w:t>CEA (Technical Standards for Connectivity to the Grid) Regulations, 2007;  </w:t>
      </w:r>
    </w:p>
    <w:p w14:paraId="62E8A006" w14:textId="77777777" w:rsidR="00B04620" w:rsidRPr="00167144" w:rsidRDefault="00B04620" w:rsidP="00B04620">
      <w:pPr>
        <w:numPr>
          <w:ilvl w:val="0"/>
          <w:numId w:val="2"/>
        </w:numPr>
        <w:spacing w:after="0" w:line="240" w:lineRule="auto"/>
        <w:ind w:left="1134" w:hanging="141"/>
        <w:jc w:val="both"/>
        <w:textAlignment w:val="baseline"/>
        <w:rPr>
          <w:rFonts w:ascii="Arial" w:eastAsia="Times New Roman" w:hAnsi="Arial" w:cs="Arial"/>
          <w:sz w:val="24"/>
          <w:szCs w:val="24"/>
          <w:lang w:eastAsia="en-IN" w:bidi="hi-IN"/>
        </w:rPr>
      </w:pPr>
      <w:r w:rsidRPr="00167144">
        <w:rPr>
          <w:rFonts w:ascii="Arial" w:eastAsia="Times New Roman" w:hAnsi="Arial" w:cs="Arial"/>
          <w:sz w:val="24"/>
          <w:szCs w:val="24"/>
          <w:lang w:eastAsia="en-IN" w:bidi="hi-IN"/>
        </w:rPr>
        <w:t>CEA (Technical Standards for construction of Electrical Plants and Electric Lines) Regulations, 2010;  </w:t>
      </w:r>
    </w:p>
    <w:p w14:paraId="114FE68A" w14:textId="77777777" w:rsidR="00B04620" w:rsidRPr="00167144" w:rsidRDefault="00B04620" w:rsidP="00B04620">
      <w:pPr>
        <w:numPr>
          <w:ilvl w:val="0"/>
          <w:numId w:val="12"/>
        </w:numPr>
        <w:spacing w:after="0" w:line="240" w:lineRule="auto"/>
        <w:ind w:left="1134" w:hanging="141"/>
        <w:jc w:val="both"/>
        <w:textAlignment w:val="baseline"/>
        <w:rPr>
          <w:rFonts w:ascii="Arial" w:eastAsia="Times New Roman" w:hAnsi="Arial" w:cs="Arial"/>
          <w:sz w:val="24"/>
          <w:szCs w:val="24"/>
          <w:lang w:eastAsia="en-IN" w:bidi="hi-IN"/>
        </w:rPr>
      </w:pPr>
      <w:r w:rsidRPr="00167144">
        <w:rPr>
          <w:rFonts w:ascii="Arial" w:eastAsia="Times New Roman" w:hAnsi="Arial" w:cs="Arial"/>
          <w:sz w:val="24"/>
          <w:szCs w:val="24"/>
          <w:lang w:eastAsia="en-IN" w:bidi="hi-IN"/>
        </w:rPr>
        <w:t>CEA (Grid Standard) Regulations, 2010;  </w:t>
      </w:r>
    </w:p>
    <w:p w14:paraId="414C063D" w14:textId="77777777" w:rsidR="00B04620" w:rsidRPr="00167144" w:rsidRDefault="00B04620" w:rsidP="00B04620">
      <w:pPr>
        <w:numPr>
          <w:ilvl w:val="0"/>
          <w:numId w:val="23"/>
        </w:numPr>
        <w:spacing w:after="0" w:line="240" w:lineRule="auto"/>
        <w:ind w:left="1134" w:hanging="141"/>
        <w:jc w:val="both"/>
        <w:textAlignment w:val="baseline"/>
        <w:rPr>
          <w:rFonts w:ascii="Arial" w:eastAsia="Times New Roman" w:hAnsi="Arial" w:cs="Arial"/>
          <w:sz w:val="24"/>
          <w:szCs w:val="24"/>
          <w:lang w:eastAsia="en-IN" w:bidi="hi-IN"/>
        </w:rPr>
      </w:pPr>
      <w:r w:rsidRPr="00167144">
        <w:rPr>
          <w:rFonts w:ascii="Arial" w:eastAsia="Times New Roman" w:hAnsi="Arial" w:cs="Arial"/>
          <w:sz w:val="24"/>
          <w:szCs w:val="24"/>
          <w:lang w:eastAsia="en-IN" w:bidi="hi-IN"/>
        </w:rPr>
        <w:t>CEA (Safety requirements for construction, operation and maintenance of Electrical Plants and Electrical Lines) Regulations, 2011;  </w:t>
      </w:r>
    </w:p>
    <w:p w14:paraId="1C981E4A" w14:textId="77777777" w:rsidR="00B04620" w:rsidRPr="00167144" w:rsidRDefault="00B04620" w:rsidP="00B04620">
      <w:pPr>
        <w:numPr>
          <w:ilvl w:val="0"/>
          <w:numId w:val="1"/>
        </w:numPr>
        <w:spacing w:after="0" w:line="240" w:lineRule="auto"/>
        <w:ind w:left="1134" w:hanging="141"/>
        <w:jc w:val="both"/>
        <w:textAlignment w:val="baseline"/>
        <w:rPr>
          <w:rFonts w:ascii="Arial" w:eastAsia="Times New Roman" w:hAnsi="Arial" w:cs="Arial"/>
          <w:sz w:val="24"/>
          <w:szCs w:val="24"/>
          <w:lang w:eastAsia="en-IN" w:bidi="hi-IN"/>
        </w:rPr>
      </w:pPr>
      <w:r w:rsidRPr="00167144">
        <w:rPr>
          <w:rFonts w:ascii="Arial" w:eastAsia="Times New Roman" w:hAnsi="Arial" w:cs="Arial"/>
          <w:sz w:val="24"/>
          <w:szCs w:val="24"/>
          <w:lang w:eastAsia="en-IN" w:bidi="hi-IN"/>
        </w:rPr>
        <w:t>CEA (Measures relating to Safety and Electricity Supply) Regulations, 2010;  </w:t>
      </w:r>
    </w:p>
    <w:p w14:paraId="12CEC557" w14:textId="77777777" w:rsidR="00B04620" w:rsidRPr="00167144" w:rsidRDefault="00B04620" w:rsidP="00B04620">
      <w:pPr>
        <w:numPr>
          <w:ilvl w:val="0"/>
          <w:numId w:val="17"/>
        </w:numPr>
        <w:spacing w:after="0" w:line="240" w:lineRule="auto"/>
        <w:ind w:left="1134" w:hanging="141"/>
        <w:jc w:val="both"/>
        <w:textAlignment w:val="baseline"/>
        <w:rPr>
          <w:rFonts w:ascii="Arial" w:eastAsia="Times New Roman" w:hAnsi="Arial" w:cs="Arial"/>
          <w:sz w:val="24"/>
          <w:szCs w:val="24"/>
          <w:lang w:eastAsia="en-IN" w:bidi="hi-IN"/>
        </w:rPr>
      </w:pPr>
      <w:r w:rsidRPr="00167144">
        <w:rPr>
          <w:rFonts w:ascii="Arial" w:eastAsia="Times New Roman" w:hAnsi="Arial" w:cs="Arial"/>
          <w:sz w:val="24"/>
          <w:szCs w:val="24"/>
          <w:lang w:eastAsia="en-IN" w:bidi="hi-IN"/>
        </w:rPr>
        <w:t> CEA (Installation and Operation of Meters) Regulations, 2006;  </w:t>
      </w:r>
    </w:p>
    <w:p w14:paraId="217566E2" w14:textId="77777777" w:rsidR="00B04620" w:rsidRPr="00167144" w:rsidRDefault="00B04620" w:rsidP="00B04620">
      <w:pPr>
        <w:numPr>
          <w:ilvl w:val="0"/>
          <w:numId w:val="4"/>
        </w:numPr>
        <w:spacing w:after="0" w:line="240" w:lineRule="auto"/>
        <w:ind w:left="1134" w:hanging="141"/>
        <w:jc w:val="both"/>
        <w:textAlignment w:val="baseline"/>
        <w:rPr>
          <w:rFonts w:ascii="Arial" w:eastAsia="Times New Roman" w:hAnsi="Arial" w:cs="Arial"/>
          <w:sz w:val="24"/>
          <w:szCs w:val="24"/>
          <w:lang w:eastAsia="en-IN" w:bidi="hi-IN"/>
        </w:rPr>
      </w:pPr>
      <w:r w:rsidRPr="00167144">
        <w:rPr>
          <w:rFonts w:ascii="Arial" w:eastAsia="Times New Roman" w:hAnsi="Arial" w:cs="Arial"/>
          <w:sz w:val="24"/>
          <w:szCs w:val="24"/>
          <w:lang w:eastAsia="en-IN" w:bidi="hi-IN"/>
        </w:rPr>
        <w:t>CEA (Technical Standards for Communication System in Power System Operations) Regulations, 2020;  </w:t>
      </w:r>
    </w:p>
    <w:p w14:paraId="2FF8C27F" w14:textId="77777777" w:rsidR="00B04620" w:rsidRPr="00167144" w:rsidRDefault="00B04620" w:rsidP="00B04620">
      <w:pPr>
        <w:numPr>
          <w:ilvl w:val="0"/>
          <w:numId w:val="3"/>
        </w:numPr>
        <w:spacing w:after="0" w:line="240" w:lineRule="auto"/>
        <w:ind w:left="1134" w:hanging="141"/>
        <w:jc w:val="both"/>
        <w:textAlignment w:val="baseline"/>
        <w:rPr>
          <w:rFonts w:ascii="Arial" w:eastAsia="Times New Roman" w:hAnsi="Arial" w:cs="Arial"/>
          <w:sz w:val="24"/>
          <w:szCs w:val="24"/>
          <w:lang w:eastAsia="en-IN" w:bidi="hi-IN"/>
        </w:rPr>
      </w:pPr>
      <w:r w:rsidRPr="00167144">
        <w:rPr>
          <w:rFonts w:ascii="Arial" w:eastAsia="Times New Roman" w:hAnsi="Arial" w:cs="Arial"/>
          <w:sz w:val="24"/>
          <w:szCs w:val="24"/>
          <w:lang w:eastAsia="en-IN" w:bidi="hi-IN"/>
        </w:rPr>
        <w:t>CERC (Communication System for Inter –State transmission of Electricity) Regulations, 2017;  </w:t>
      </w:r>
    </w:p>
    <w:p w14:paraId="754A462B" w14:textId="77777777" w:rsidR="00B04620" w:rsidRPr="00167144" w:rsidRDefault="00B04620" w:rsidP="00B04620">
      <w:pPr>
        <w:numPr>
          <w:ilvl w:val="0"/>
          <w:numId w:val="8"/>
        </w:numPr>
        <w:spacing w:after="0" w:line="240" w:lineRule="auto"/>
        <w:ind w:left="1134" w:hanging="141"/>
        <w:jc w:val="both"/>
        <w:textAlignment w:val="baseline"/>
        <w:rPr>
          <w:rFonts w:ascii="Arial" w:eastAsia="Times New Roman" w:hAnsi="Arial" w:cs="Arial"/>
          <w:sz w:val="24"/>
          <w:szCs w:val="24"/>
          <w:lang w:eastAsia="en-IN" w:bidi="hi-IN"/>
        </w:rPr>
      </w:pPr>
      <w:r w:rsidRPr="00167144">
        <w:rPr>
          <w:rFonts w:ascii="Arial" w:eastAsia="Times New Roman" w:hAnsi="Arial" w:cs="Arial"/>
          <w:sz w:val="24"/>
          <w:szCs w:val="24"/>
          <w:lang w:eastAsia="en-IN" w:bidi="hi-IN"/>
        </w:rPr>
        <w:t>CERC (Indian Electricity Grid Code) Regulations, 2010;  </w:t>
      </w:r>
    </w:p>
    <w:p w14:paraId="3D72DD20" w14:textId="77777777" w:rsidR="00B04620" w:rsidRPr="00167144" w:rsidRDefault="00B04620" w:rsidP="00B04620">
      <w:pPr>
        <w:numPr>
          <w:ilvl w:val="0"/>
          <w:numId w:val="13"/>
        </w:numPr>
        <w:spacing w:after="0" w:line="240" w:lineRule="auto"/>
        <w:ind w:left="1134" w:hanging="141"/>
        <w:jc w:val="both"/>
        <w:textAlignment w:val="baseline"/>
        <w:rPr>
          <w:rFonts w:ascii="Arial" w:eastAsia="Times New Roman" w:hAnsi="Arial" w:cs="Arial"/>
          <w:sz w:val="24"/>
          <w:szCs w:val="24"/>
          <w:lang w:eastAsia="en-IN" w:bidi="hi-IN"/>
        </w:rPr>
      </w:pPr>
      <w:r w:rsidRPr="00167144">
        <w:rPr>
          <w:rFonts w:ascii="Arial" w:eastAsia="Times New Roman" w:hAnsi="Arial" w:cs="Arial"/>
          <w:sz w:val="24"/>
          <w:szCs w:val="24"/>
          <w:lang w:eastAsia="en-IN" w:bidi="hi-IN"/>
        </w:rPr>
        <w:t>CEA (Cyber Security in Power Sector) Guidelines, 2021;  </w:t>
      </w:r>
    </w:p>
    <w:p w14:paraId="7A99F80D" w14:textId="77777777" w:rsidR="00B04620" w:rsidRPr="00167144" w:rsidRDefault="00B04620" w:rsidP="00B04620">
      <w:pPr>
        <w:numPr>
          <w:ilvl w:val="0"/>
          <w:numId w:val="27"/>
        </w:numPr>
        <w:spacing w:after="0" w:line="240" w:lineRule="auto"/>
        <w:ind w:left="1134" w:hanging="141"/>
        <w:jc w:val="both"/>
        <w:textAlignment w:val="baseline"/>
        <w:rPr>
          <w:rFonts w:ascii="Arial" w:eastAsia="Times New Roman" w:hAnsi="Arial" w:cs="Arial"/>
          <w:sz w:val="24"/>
          <w:szCs w:val="24"/>
          <w:lang w:eastAsia="en-IN" w:bidi="hi-IN"/>
        </w:rPr>
      </w:pPr>
      <w:r w:rsidRPr="00167144">
        <w:rPr>
          <w:rFonts w:ascii="Arial" w:eastAsia="Times New Roman" w:hAnsi="Arial" w:cs="Arial"/>
          <w:sz w:val="24"/>
          <w:szCs w:val="24"/>
          <w:lang w:eastAsia="en-IN" w:bidi="hi-IN"/>
        </w:rPr>
        <w:t> Any other applicable Act / Rules / Guidelines / Standards / Regulations / Procedures etc. </w:t>
      </w:r>
    </w:p>
    <w:p w14:paraId="7FCE0C58" w14:textId="77777777" w:rsidR="00B04620" w:rsidRPr="00167144" w:rsidRDefault="00B04620" w:rsidP="00B04620">
      <w:pPr>
        <w:spacing w:after="0" w:line="240" w:lineRule="auto"/>
        <w:ind w:left="450"/>
        <w:jc w:val="both"/>
        <w:textAlignment w:val="baseline"/>
        <w:rPr>
          <w:rFonts w:ascii="Segoe UI" w:eastAsia="Times New Roman" w:hAnsi="Segoe UI" w:cs="Segoe UI"/>
          <w:sz w:val="18"/>
          <w:szCs w:val="18"/>
          <w:lang w:eastAsia="en-IN" w:bidi="hi-IN"/>
        </w:rPr>
      </w:pPr>
      <w:r w:rsidRPr="00167144">
        <w:rPr>
          <w:rFonts w:ascii="Arial" w:eastAsia="Times New Roman" w:hAnsi="Arial" w:cs="Arial"/>
          <w:sz w:val="24"/>
          <w:szCs w:val="24"/>
          <w:lang w:eastAsia="en-IN" w:bidi="hi-IN"/>
        </w:rPr>
        <w:t>Non-compliance of above shall be dealt with as per the relevant provisions stipulated.   </w:t>
      </w:r>
    </w:p>
    <w:p w14:paraId="1EBC9577" w14:textId="77777777" w:rsidR="00B04620" w:rsidRDefault="00B04620" w:rsidP="00B04620">
      <w:pPr>
        <w:pStyle w:val="ListParagraph"/>
        <w:spacing w:after="0" w:line="240" w:lineRule="auto"/>
        <w:ind w:left="426"/>
        <w:jc w:val="both"/>
        <w:textAlignment w:val="baseline"/>
        <w:rPr>
          <w:rFonts w:ascii="Arial" w:eastAsia="Times New Roman" w:hAnsi="Arial" w:cs="Arial"/>
          <w:sz w:val="24"/>
          <w:szCs w:val="24"/>
          <w:lang w:eastAsia="en-IN" w:bidi="hi-IN"/>
        </w:rPr>
      </w:pPr>
    </w:p>
    <w:p w14:paraId="43BEB5B2" w14:textId="77777777" w:rsidR="00B04620" w:rsidRPr="00167144" w:rsidRDefault="00B04620" w:rsidP="00B04620">
      <w:pPr>
        <w:pStyle w:val="ListParagraph"/>
        <w:numPr>
          <w:ilvl w:val="0"/>
          <w:numId w:val="6"/>
        </w:numPr>
        <w:spacing w:after="0" w:line="240" w:lineRule="auto"/>
        <w:ind w:left="426" w:hanging="426"/>
        <w:jc w:val="both"/>
        <w:textAlignment w:val="baseline"/>
        <w:rPr>
          <w:rFonts w:ascii="Arial" w:eastAsia="Times New Roman" w:hAnsi="Arial" w:cs="Arial"/>
          <w:sz w:val="24"/>
          <w:szCs w:val="24"/>
          <w:lang w:eastAsia="en-IN" w:bidi="hi-IN"/>
        </w:rPr>
      </w:pPr>
      <w:r w:rsidRPr="00167144">
        <w:rPr>
          <w:rFonts w:ascii="Arial" w:eastAsia="Times New Roman" w:hAnsi="Arial" w:cs="Arial"/>
          <w:sz w:val="24"/>
          <w:szCs w:val="24"/>
          <w:lang w:eastAsia="en-IN" w:bidi="hi-IN"/>
        </w:rPr>
        <w:t>The applicant shall keep the CTU and RLDC/NLDC indemnified at all times and shall undertake to indemnify, defend and keep the CTU, RLDC/NLDC harmless from any and all damages, losses, claims and actions including those relating to injury to or death of any person or damage to property, demands, suits, recoveries, costs and expenses, court costs, attorney fees, and; all other obligations by or to third parties, arising out of or resulting from the Connectivity. </w:t>
      </w:r>
    </w:p>
    <w:p w14:paraId="064D41BD" w14:textId="77777777" w:rsidR="00B04620" w:rsidRPr="00167144" w:rsidRDefault="00B04620" w:rsidP="00B04620">
      <w:pPr>
        <w:pStyle w:val="ListParagraph"/>
        <w:numPr>
          <w:ilvl w:val="0"/>
          <w:numId w:val="6"/>
        </w:numPr>
        <w:spacing w:after="0" w:line="240" w:lineRule="auto"/>
        <w:ind w:left="426" w:hanging="426"/>
        <w:jc w:val="both"/>
        <w:textAlignment w:val="baseline"/>
        <w:rPr>
          <w:rFonts w:ascii="Arial" w:eastAsia="Times New Roman" w:hAnsi="Arial" w:cs="Arial"/>
          <w:sz w:val="24"/>
          <w:szCs w:val="24"/>
          <w:lang w:eastAsia="en-IN" w:bidi="hi-IN"/>
        </w:rPr>
      </w:pPr>
      <w:r w:rsidRPr="00167144">
        <w:rPr>
          <w:rFonts w:ascii="Arial" w:eastAsia="Times New Roman" w:hAnsi="Arial" w:cs="Arial"/>
          <w:sz w:val="24"/>
          <w:szCs w:val="24"/>
          <w:lang w:eastAsia="en-IN" w:bidi="hi-IN"/>
        </w:rPr>
        <w:t>Operation and maintenance expenses as well as transmission losses from the generator pooling station up to the ISTS sub-station shall be shared in proportion to the capacity of the renewable energy generating stations sharing the transmission infrastructure. </w:t>
      </w:r>
    </w:p>
    <w:p w14:paraId="5CDF9B7E" w14:textId="77777777" w:rsidR="00B04620" w:rsidRPr="00167144" w:rsidRDefault="00B04620" w:rsidP="00B04620">
      <w:pPr>
        <w:pStyle w:val="ListParagraph"/>
        <w:numPr>
          <w:ilvl w:val="0"/>
          <w:numId w:val="6"/>
        </w:numPr>
        <w:spacing w:after="0" w:line="240" w:lineRule="auto"/>
        <w:ind w:left="426" w:hanging="426"/>
        <w:jc w:val="both"/>
        <w:textAlignment w:val="baseline"/>
        <w:rPr>
          <w:rFonts w:ascii="Arial" w:eastAsia="Times New Roman" w:hAnsi="Arial" w:cs="Arial"/>
          <w:sz w:val="24"/>
          <w:szCs w:val="24"/>
          <w:lang w:eastAsia="en-IN" w:bidi="hi-IN"/>
        </w:rPr>
      </w:pPr>
      <w:r w:rsidRPr="00167144">
        <w:rPr>
          <w:rFonts w:ascii="Arial" w:eastAsia="Times New Roman" w:hAnsi="Arial" w:cs="Arial"/>
          <w:sz w:val="24"/>
          <w:szCs w:val="24"/>
          <w:lang w:eastAsia="en-IN" w:bidi="hi-IN"/>
        </w:rPr>
        <w:t>As per IEGC and CERC Order in Petition No: 420/MP/2014, Wind / Solar Generators are required to provide data acquisition system facility for transfer of data and information to concerned SLDC and RLDC. </w:t>
      </w:r>
    </w:p>
    <w:p w14:paraId="095D1495" w14:textId="77777777" w:rsidR="00B04620" w:rsidRPr="00167144" w:rsidRDefault="00B04620" w:rsidP="00B04620">
      <w:pPr>
        <w:pStyle w:val="ListParagraph"/>
        <w:numPr>
          <w:ilvl w:val="0"/>
          <w:numId w:val="6"/>
        </w:numPr>
        <w:spacing w:after="0" w:line="240" w:lineRule="auto"/>
        <w:ind w:left="426" w:hanging="426"/>
        <w:jc w:val="both"/>
        <w:textAlignment w:val="baseline"/>
        <w:rPr>
          <w:rFonts w:ascii="Arial" w:eastAsia="Times New Roman" w:hAnsi="Arial" w:cs="Arial"/>
          <w:sz w:val="24"/>
          <w:szCs w:val="24"/>
          <w:lang w:eastAsia="en-IN" w:bidi="hi-IN"/>
        </w:rPr>
      </w:pPr>
      <w:r w:rsidRPr="00167144">
        <w:rPr>
          <w:rFonts w:ascii="Arial" w:eastAsia="Times New Roman" w:hAnsi="Arial" w:cs="Arial"/>
          <w:sz w:val="24"/>
          <w:szCs w:val="24"/>
          <w:lang w:eastAsia="en-IN" w:bidi="hi-IN"/>
        </w:rPr>
        <w:t>Grantee/transferee shall provide details of Special Protection Scheme (SPS), if required, integrated into their system. In that event, details of SPS and its setting shall be worked out by the Grantee/ transferee in consultation with respective RLDC and RPC.  </w:t>
      </w:r>
    </w:p>
    <w:p w14:paraId="52EB4981" w14:textId="77777777" w:rsidR="00B04620" w:rsidRPr="00167144" w:rsidRDefault="00B04620" w:rsidP="00B04620">
      <w:pPr>
        <w:spacing w:after="0" w:line="240" w:lineRule="auto"/>
        <w:jc w:val="both"/>
        <w:textAlignment w:val="baseline"/>
        <w:rPr>
          <w:rFonts w:ascii="Arial" w:eastAsia="Times New Roman" w:hAnsi="Arial" w:cs="Arial"/>
          <w:sz w:val="24"/>
          <w:szCs w:val="24"/>
          <w:lang w:eastAsia="en-IN" w:bidi="hi-IN"/>
        </w:rPr>
      </w:pPr>
    </w:p>
    <w:p w14:paraId="276FCE9A" w14:textId="77777777" w:rsidR="00B04620" w:rsidRPr="00167144" w:rsidRDefault="00B04620" w:rsidP="00B04620">
      <w:pPr>
        <w:spacing w:after="0" w:line="240" w:lineRule="auto"/>
        <w:jc w:val="both"/>
        <w:textAlignment w:val="baseline"/>
        <w:rPr>
          <w:rFonts w:ascii="Arial" w:eastAsia="Times New Roman" w:hAnsi="Arial" w:cs="Arial"/>
          <w:sz w:val="24"/>
          <w:szCs w:val="24"/>
          <w:lang w:eastAsia="en-IN" w:bidi="hi-IN"/>
        </w:rPr>
      </w:pPr>
    </w:p>
    <w:p w14:paraId="0755C3A3" w14:textId="77777777" w:rsidR="00B04620" w:rsidRPr="00167144" w:rsidRDefault="00B04620" w:rsidP="00B04620">
      <w:pPr>
        <w:spacing w:after="0" w:line="240" w:lineRule="auto"/>
        <w:jc w:val="both"/>
        <w:textAlignment w:val="baseline"/>
        <w:rPr>
          <w:rFonts w:ascii="Arial" w:eastAsia="Times New Roman" w:hAnsi="Arial" w:cs="Arial"/>
          <w:sz w:val="24"/>
          <w:szCs w:val="24"/>
          <w:lang w:eastAsia="en-IN" w:bidi="hi-IN"/>
        </w:rPr>
      </w:pPr>
    </w:p>
    <w:p w14:paraId="414CB0E6" w14:textId="77777777" w:rsidR="00423152" w:rsidRPr="00864C56" w:rsidRDefault="00423152" w:rsidP="00423152">
      <w:pPr>
        <w:spacing w:after="240" w:line="360" w:lineRule="auto"/>
        <w:jc w:val="both"/>
        <w:rPr>
          <w:rFonts w:ascii="Arial" w:hAnsi="Arial" w:cs="Arial"/>
          <w:sz w:val="24"/>
          <w:szCs w:val="24"/>
        </w:rPr>
      </w:pPr>
      <w:r w:rsidRPr="00864C56">
        <w:rPr>
          <w:rFonts w:ascii="Arial" w:hAnsi="Arial" w:cs="Arial"/>
          <w:sz w:val="24"/>
          <w:szCs w:val="24"/>
        </w:rPr>
        <w:t>Place:</w:t>
      </w:r>
      <w:r w:rsidRPr="00864C56">
        <w:rPr>
          <w:rFonts w:ascii="Arial" w:hAnsi="Arial" w:cs="Arial"/>
          <w:sz w:val="24"/>
          <w:szCs w:val="24"/>
        </w:rPr>
        <w:tab/>
      </w:r>
      <w:r w:rsidRPr="00864C56">
        <w:rPr>
          <w:rFonts w:ascii="Arial" w:hAnsi="Arial" w:cs="Arial"/>
          <w:sz w:val="24"/>
          <w:szCs w:val="24"/>
        </w:rPr>
        <w:tab/>
      </w:r>
      <w:r w:rsidRPr="00864C56">
        <w:rPr>
          <w:rFonts w:ascii="Arial" w:hAnsi="Arial" w:cs="Arial"/>
          <w:sz w:val="24"/>
          <w:szCs w:val="24"/>
        </w:rPr>
        <w:tab/>
      </w:r>
      <w:r w:rsidRPr="00864C56">
        <w:rPr>
          <w:rFonts w:ascii="Arial" w:hAnsi="Arial" w:cs="Arial"/>
          <w:sz w:val="24"/>
          <w:szCs w:val="24"/>
        </w:rPr>
        <w:tab/>
      </w:r>
      <w:r w:rsidRPr="00864C56">
        <w:rPr>
          <w:rFonts w:ascii="Arial" w:hAnsi="Arial" w:cs="Arial"/>
          <w:sz w:val="24"/>
          <w:szCs w:val="24"/>
        </w:rPr>
        <w:tab/>
        <w:t xml:space="preserve">       </w:t>
      </w:r>
      <w:r w:rsidRPr="00864C56">
        <w:rPr>
          <w:rFonts w:ascii="Arial" w:hAnsi="Arial" w:cs="Arial"/>
          <w:sz w:val="24"/>
          <w:szCs w:val="24"/>
        </w:rPr>
        <w:tab/>
      </w:r>
      <w:r w:rsidRPr="00864C56">
        <w:rPr>
          <w:rFonts w:ascii="Arial" w:hAnsi="Arial" w:cs="Arial"/>
          <w:sz w:val="24"/>
          <w:szCs w:val="24"/>
        </w:rPr>
        <w:tab/>
        <w:t xml:space="preserve">Name: </w:t>
      </w:r>
    </w:p>
    <w:p w14:paraId="362B2E23" w14:textId="77777777" w:rsidR="00423152" w:rsidRPr="00864C56" w:rsidRDefault="00423152" w:rsidP="00423152">
      <w:pPr>
        <w:spacing w:after="240" w:line="360" w:lineRule="auto"/>
        <w:jc w:val="both"/>
        <w:rPr>
          <w:rFonts w:ascii="Arial" w:hAnsi="Arial" w:cs="Arial"/>
          <w:sz w:val="24"/>
          <w:szCs w:val="24"/>
        </w:rPr>
      </w:pPr>
      <w:r w:rsidRPr="00864C56">
        <w:rPr>
          <w:rFonts w:ascii="Arial" w:hAnsi="Arial" w:cs="Arial"/>
          <w:sz w:val="24"/>
          <w:szCs w:val="24"/>
        </w:rPr>
        <w:t>Date:</w:t>
      </w:r>
      <w:r w:rsidRPr="00864C56">
        <w:rPr>
          <w:rFonts w:ascii="Arial" w:hAnsi="Arial" w:cs="Arial"/>
          <w:sz w:val="24"/>
          <w:szCs w:val="24"/>
        </w:rPr>
        <w:tab/>
      </w:r>
      <w:r w:rsidRPr="00864C56">
        <w:rPr>
          <w:rFonts w:ascii="Arial" w:hAnsi="Arial" w:cs="Arial"/>
          <w:sz w:val="24"/>
          <w:szCs w:val="24"/>
        </w:rPr>
        <w:tab/>
      </w:r>
      <w:r w:rsidRPr="00864C56">
        <w:rPr>
          <w:rFonts w:ascii="Arial" w:hAnsi="Arial" w:cs="Arial"/>
          <w:sz w:val="24"/>
          <w:szCs w:val="24"/>
        </w:rPr>
        <w:tab/>
      </w:r>
      <w:r w:rsidRPr="00864C56">
        <w:rPr>
          <w:rFonts w:ascii="Arial" w:hAnsi="Arial" w:cs="Arial"/>
          <w:sz w:val="24"/>
          <w:szCs w:val="24"/>
        </w:rPr>
        <w:tab/>
      </w:r>
      <w:r w:rsidRPr="00864C56">
        <w:rPr>
          <w:rFonts w:ascii="Arial" w:hAnsi="Arial" w:cs="Arial"/>
          <w:sz w:val="24"/>
          <w:szCs w:val="24"/>
        </w:rPr>
        <w:tab/>
        <w:t xml:space="preserve">   </w:t>
      </w:r>
      <w:r w:rsidRPr="00864C56">
        <w:rPr>
          <w:rFonts w:ascii="Arial" w:hAnsi="Arial" w:cs="Arial"/>
          <w:sz w:val="24"/>
          <w:szCs w:val="24"/>
        </w:rPr>
        <w:tab/>
      </w:r>
      <w:r w:rsidRPr="00864C56">
        <w:rPr>
          <w:rFonts w:ascii="Arial" w:hAnsi="Arial" w:cs="Arial"/>
          <w:sz w:val="24"/>
          <w:szCs w:val="24"/>
        </w:rPr>
        <w:tab/>
        <w:t xml:space="preserve">Designation: </w:t>
      </w:r>
    </w:p>
    <w:p w14:paraId="3FE1761F" w14:textId="77777777" w:rsidR="00B04620" w:rsidRPr="00167144" w:rsidRDefault="00B04620" w:rsidP="00B04620"/>
    <w:p w14:paraId="17AC890C" w14:textId="77777777" w:rsidR="00FA6CB0" w:rsidRDefault="00FA6CB0"/>
    <w:sectPr w:rsidR="00FA6C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7933"/>
    <w:multiLevelType w:val="multilevel"/>
    <w:tmpl w:val="D120720A"/>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02E23E8E"/>
    <w:multiLevelType w:val="multilevel"/>
    <w:tmpl w:val="3D1601F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483DED"/>
    <w:multiLevelType w:val="multilevel"/>
    <w:tmpl w:val="C0168C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352015"/>
    <w:multiLevelType w:val="multilevel"/>
    <w:tmpl w:val="DB6EB0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7857C2"/>
    <w:multiLevelType w:val="multilevel"/>
    <w:tmpl w:val="03FA07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491385C"/>
    <w:multiLevelType w:val="multilevel"/>
    <w:tmpl w:val="BDB8B01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179D26C8"/>
    <w:multiLevelType w:val="multilevel"/>
    <w:tmpl w:val="0CE4EA0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7FD68CE"/>
    <w:multiLevelType w:val="multilevel"/>
    <w:tmpl w:val="CF629F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EB2CC1"/>
    <w:multiLevelType w:val="multilevel"/>
    <w:tmpl w:val="4A646F40"/>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1C940B1C"/>
    <w:multiLevelType w:val="multilevel"/>
    <w:tmpl w:val="BE5A2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463562"/>
    <w:multiLevelType w:val="multilevel"/>
    <w:tmpl w:val="47DE67A0"/>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27867762"/>
    <w:multiLevelType w:val="multilevel"/>
    <w:tmpl w:val="5956C900"/>
    <w:lvl w:ilvl="0">
      <w:start w:val="1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15:restartNumberingAfterBreak="0">
    <w:nsid w:val="29611E87"/>
    <w:multiLevelType w:val="multilevel"/>
    <w:tmpl w:val="8B2C7922"/>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35443061"/>
    <w:multiLevelType w:val="multilevel"/>
    <w:tmpl w:val="7C984E06"/>
    <w:lvl w:ilvl="0">
      <w:start w:val="1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36D304DC"/>
    <w:multiLevelType w:val="multilevel"/>
    <w:tmpl w:val="3AFA1C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BB59FC"/>
    <w:multiLevelType w:val="multilevel"/>
    <w:tmpl w:val="B8AE699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46754568"/>
    <w:multiLevelType w:val="multilevel"/>
    <w:tmpl w:val="F244D80A"/>
    <w:lvl w:ilvl="0">
      <w:start w:val="1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15:restartNumberingAfterBreak="0">
    <w:nsid w:val="486E5C84"/>
    <w:multiLevelType w:val="multilevel"/>
    <w:tmpl w:val="DC30AB7C"/>
    <w:lvl w:ilvl="0">
      <w:start w:val="10"/>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4FED72D3"/>
    <w:multiLevelType w:val="hybridMultilevel"/>
    <w:tmpl w:val="91A0248E"/>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9" w15:restartNumberingAfterBreak="0">
    <w:nsid w:val="58DC3034"/>
    <w:multiLevelType w:val="multilevel"/>
    <w:tmpl w:val="DC2065E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63FE4D31"/>
    <w:multiLevelType w:val="multilevel"/>
    <w:tmpl w:val="2C70350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689E530A"/>
    <w:multiLevelType w:val="multilevel"/>
    <w:tmpl w:val="CEF062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CA54D1F"/>
    <w:multiLevelType w:val="multilevel"/>
    <w:tmpl w:val="E21AA772"/>
    <w:lvl w:ilvl="0">
      <w:start w:val="9"/>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6DB20987"/>
    <w:multiLevelType w:val="multilevel"/>
    <w:tmpl w:val="5DBC5D3E"/>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15:restartNumberingAfterBreak="0">
    <w:nsid w:val="6E132FF0"/>
    <w:multiLevelType w:val="multilevel"/>
    <w:tmpl w:val="946461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7D9C19FB"/>
    <w:multiLevelType w:val="multilevel"/>
    <w:tmpl w:val="C1E86E2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 w15:restartNumberingAfterBreak="0">
    <w:nsid w:val="7DE75E9F"/>
    <w:multiLevelType w:val="multilevel"/>
    <w:tmpl w:val="ADB0C46C"/>
    <w:lvl w:ilvl="0">
      <w:start w:val="8"/>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003584948">
    <w:abstractNumId w:val="0"/>
  </w:num>
  <w:num w:numId="2" w16cid:durableId="1040856252">
    <w:abstractNumId w:val="8"/>
  </w:num>
  <w:num w:numId="3" w16cid:durableId="1058675325">
    <w:abstractNumId w:val="17"/>
  </w:num>
  <w:num w:numId="4" w16cid:durableId="106435797">
    <w:abstractNumId w:val="22"/>
  </w:num>
  <w:num w:numId="5" w16cid:durableId="1125807381">
    <w:abstractNumId w:val="15"/>
  </w:num>
  <w:num w:numId="6" w16cid:durableId="1136994674">
    <w:abstractNumId w:val="18"/>
  </w:num>
  <w:num w:numId="7" w16cid:durableId="1210921917">
    <w:abstractNumId w:val="19"/>
  </w:num>
  <w:num w:numId="8" w16cid:durableId="1321545114">
    <w:abstractNumId w:val="13"/>
  </w:num>
  <w:num w:numId="9" w16cid:durableId="1603682202">
    <w:abstractNumId w:val="25"/>
  </w:num>
  <w:num w:numId="10" w16cid:durableId="169368696">
    <w:abstractNumId w:val="4"/>
  </w:num>
  <w:num w:numId="11" w16cid:durableId="182402712">
    <w:abstractNumId w:val="2"/>
  </w:num>
  <w:num w:numId="12" w16cid:durableId="1827471973">
    <w:abstractNumId w:val="23"/>
  </w:num>
  <w:num w:numId="13" w16cid:durableId="1857041144">
    <w:abstractNumId w:val="11"/>
  </w:num>
  <w:num w:numId="14" w16cid:durableId="1918326068">
    <w:abstractNumId w:val="3"/>
  </w:num>
  <w:num w:numId="15" w16cid:durableId="1953512055">
    <w:abstractNumId w:val="20"/>
  </w:num>
  <w:num w:numId="16" w16cid:durableId="1999648610">
    <w:abstractNumId w:val="24"/>
  </w:num>
  <w:num w:numId="17" w16cid:durableId="2043282020">
    <w:abstractNumId w:val="26"/>
  </w:num>
  <w:num w:numId="18" w16cid:durableId="2049377432">
    <w:abstractNumId w:val="9"/>
  </w:num>
  <w:num w:numId="19" w16cid:durableId="221990841">
    <w:abstractNumId w:val="1"/>
  </w:num>
  <w:num w:numId="20" w16cid:durableId="372854724">
    <w:abstractNumId w:val="12"/>
  </w:num>
  <w:num w:numId="21" w16cid:durableId="402143576">
    <w:abstractNumId w:val="5"/>
  </w:num>
  <w:num w:numId="22" w16cid:durableId="409426285">
    <w:abstractNumId w:val="6"/>
  </w:num>
  <w:num w:numId="23" w16cid:durableId="623460333">
    <w:abstractNumId w:val="10"/>
  </w:num>
  <w:num w:numId="24" w16cid:durableId="693192982">
    <w:abstractNumId w:val="21"/>
  </w:num>
  <w:num w:numId="25" w16cid:durableId="779644124">
    <w:abstractNumId w:val="14"/>
  </w:num>
  <w:num w:numId="26" w16cid:durableId="872302175">
    <w:abstractNumId w:val="7"/>
  </w:num>
  <w:num w:numId="27" w16cid:durableId="9291162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C1"/>
    <w:rsid w:val="000E46F1"/>
    <w:rsid w:val="001147C1"/>
    <w:rsid w:val="00140A49"/>
    <w:rsid w:val="00236F65"/>
    <w:rsid w:val="003A5FFC"/>
    <w:rsid w:val="00423152"/>
    <w:rsid w:val="004C3741"/>
    <w:rsid w:val="005C2098"/>
    <w:rsid w:val="00763D04"/>
    <w:rsid w:val="00781BB0"/>
    <w:rsid w:val="007F2E8F"/>
    <w:rsid w:val="00917350"/>
    <w:rsid w:val="009B41C2"/>
    <w:rsid w:val="009F4AB7"/>
    <w:rsid w:val="00A14A6A"/>
    <w:rsid w:val="00A23FEB"/>
    <w:rsid w:val="00A7179C"/>
    <w:rsid w:val="00B04620"/>
    <w:rsid w:val="00CC3ABB"/>
    <w:rsid w:val="00CF656C"/>
    <w:rsid w:val="00DA54D3"/>
    <w:rsid w:val="00E33D67"/>
    <w:rsid w:val="00FA26D5"/>
    <w:rsid w:val="00FA6CB0"/>
    <w:rsid w:val="00FB50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6704E65"/>
  <w15:chartTrackingRefBased/>
  <w15:docId w15:val="{43B95C88-0C02-40BE-933F-15F7D8491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620"/>
    <w:pPr>
      <w:spacing w:line="259" w:lineRule="auto"/>
    </w:pPr>
    <w:rPr>
      <w:sz w:val="22"/>
      <w:szCs w:val="22"/>
      <w:lang w:bidi="ar-SA"/>
    </w:rPr>
  </w:style>
  <w:style w:type="paragraph" w:styleId="Heading1">
    <w:name w:val="heading 1"/>
    <w:basedOn w:val="Normal"/>
    <w:next w:val="Normal"/>
    <w:link w:val="Heading1Char"/>
    <w:uiPriority w:val="9"/>
    <w:qFormat/>
    <w:rsid w:val="001147C1"/>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1147C1"/>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1147C1"/>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1147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47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47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47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47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47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47C1"/>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1147C1"/>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1147C1"/>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1147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47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47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47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47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47C1"/>
    <w:rPr>
      <w:rFonts w:eastAsiaTheme="majorEastAsia" w:cstheme="majorBidi"/>
      <w:color w:val="272727" w:themeColor="text1" w:themeTint="D8"/>
    </w:rPr>
  </w:style>
  <w:style w:type="paragraph" w:styleId="Title">
    <w:name w:val="Title"/>
    <w:basedOn w:val="Normal"/>
    <w:next w:val="Normal"/>
    <w:link w:val="TitleChar"/>
    <w:uiPriority w:val="10"/>
    <w:qFormat/>
    <w:rsid w:val="001147C1"/>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1147C1"/>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1147C1"/>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1147C1"/>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1147C1"/>
    <w:pPr>
      <w:spacing w:before="160"/>
      <w:jc w:val="center"/>
    </w:pPr>
    <w:rPr>
      <w:i/>
      <w:iCs/>
      <w:color w:val="404040" w:themeColor="text1" w:themeTint="BF"/>
    </w:rPr>
  </w:style>
  <w:style w:type="character" w:customStyle="1" w:styleId="QuoteChar">
    <w:name w:val="Quote Char"/>
    <w:basedOn w:val="DefaultParagraphFont"/>
    <w:link w:val="Quote"/>
    <w:uiPriority w:val="29"/>
    <w:rsid w:val="001147C1"/>
    <w:rPr>
      <w:i/>
      <w:iCs/>
      <w:color w:val="404040" w:themeColor="text1" w:themeTint="BF"/>
    </w:rPr>
  </w:style>
  <w:style w:type="paragraph" w:styleId="ListParagraph">
    <w:name w:val="List Paragraph"/>
    <w:aliases w:val="List1,List Paragraph1,Numbered Indented Text,List Paragraph Char Char Char,List Paragraph Char Char,Bullet 1,lp1,List Paragraph11,Bullet Styles para,List Paragraph (numbered (a)),SGLText List Paragraph,b1,Number_1,new,List Paragraph2,list"/>
    <w:basedOn w:val="Normal"/>
    <w:link w:val="ListParagraphChar"/>
    <w:uiPriority w:val="34"/>
    <w:qFormat/>
    <w:rsid w:val="001147C1"/>
    <w:pPr>
      <w:ind w:left="720"/>
      <w:contextualSpacing/>
    </w:pPr>
  </w:style>
  <w:style w:type="character" w:styleId="IntenseEmphasis">
    <w:name w:val="Intense Emphasis"/>
    <w:basedOn w:val="DefaultParagraphFont"/>
    <w:uiPriority w:val="21"/>
    <w:qFormat/>
    <w:rsid w:val="001147C1"/>
    <w:rPr>
      <w:i/>
      <w:iCs/>
      <w:color w:val="0F4761" w:themeColor="accent1" w:themeShade="BF"/>
    </w:rPr>
  </w:style>
  <w:style w:type="paragraph" w:styleId="IntenseQuote">
    <w:name w:val="Intense Quote"/>
    <w:basedOn w:val="Normal"/>
    <w:next w:val="Normal"/>
    <w:link w:val="IntenseQuoteChar"/>
    <w:uiPriority w:val="30"/>
    <w:qFormat/>
    <w:rsid w:val="001147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47C1"/>
    <w:rPr>
      <w:i/>
      <w:iCs/>
      <w:color w:val="0F4761" w:themeColor="accent1" w:themeShade="BF"/>
    </w:rPr>
  </w:style>
  <w:style w:type="character" w:styleId="IntenseReference">
    <w:name w:val="Intense Reference"/>
    <w:basedOn w:val="DefaultParagraphFont"/>
    <w:uiPriority w:val="32"/>
    <w:qFormat/>
    <w:rsid w:val="001147C1"/>
    <w:rPr>
      <w:b/>
      <w:bCs/>
      <w:smallCaps/>
      <w:color w:val="0F4761" w:themeColor="accent1" w:themeShade="BF"/>
      <w:spacing w:val="5"/>
    </w:rPr>
  </w:style>
  <w:style w:type="character" w:customStyle="1" w:styleId="ListParagraphChar">
    <w:name w:val="List Paragraph Char"/>
    <w:aliases w:val="List1 Char,List Paragraph1 Char,Numbered Indented Text Char,List Paragraph Char Char Char Char,List Paragraph Char Char Char1,Bullet 1 Char,lp1 Char,List Paragraph11 Char,Bullet Styles para Char,List Paragraph (numbered (a)) Char"/>
    <w:link w:val="ListParagraph"/>
    <w:uiPriority w:val="34"/>
    <w:qFormat/>
    <w:locked/>
    <w:rsid w:val="00B046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Shashank Shekhar {शशांक शेखर}</dc:creator>
  <cp:keywords/>
  <dc:description/>
  <cp:lastModifiedBy>Shashank Shekhar {शशांक शेखर}</cp:lastModifiedBy>
  <cp:revision>19</cp:revision>
  <dcterms:created xsi:type="dcterms:W3CDTF">2026-03-11T07:26:00Z</dcterms:created>
  <dcterms:modified xsi:type="dcterms:W3CDTF">2026-03-11T11:11:00Z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de828d-f69d-40d4-9531-ce724429a5c7_Enabled">
    <vt:lpwstr>true</vt:lpwstr>
  </property>
  <property fmtid="{D5CDD505-2E9C-101B-9397-08002B2CF9AE}" pid="3" name="MSIP_Label_67de828d-f69d-40d4-9531-ce724429a5c7_SetDate">
    <vt:lpwstr>2026-03-11T07:26:05Z</vt:lpwstr>
  </property>
  <property fmtid="{D5CDD505-2E9C-101B-9397-08002B2CF9AE}" pid="4" name="MSIP_Label_67de828d-f69d-40d4-9531-ce724429a5c7_Method">
    <vt:lpwstr>Privileged</vt:lpwstr>
  </property>
  <property fmtid="{D5CDD505-2E9C-101B-9397-08002B2CF9AE}" pid="5" name="MSIP_Label_67de828d-f69d-40d4-9531-ce724429a5c7_Name">
    <vt:lpwstr>Unrestricted-IT</vt:lpwstr>
  </property>
  <property fmtid="{D5CDD505-2E9C-101B-9397-08002B2CF9AE}" pid="6" name="MSIP_Label_67de828d-f69d-40d4-9531-ce724429a5c7_SiteId">
    <vt:lpwstr>7048075c-52c2-4a40-8e7c-5c5a5573c87f</vt:lpwstr>
  </property>
  <property fmtid="{D5CDD505-2E9C-101B-9397-08002B2CF9AE}" pid="7" name="MSIP_Label_67de828d-f69d-40d4-9531-ce724429a5c7_ActionId">
    <vt:lpwstr>bb0a1476-8dd8-499f-83ab-08675c8f4528</vt:lpwstr>
  </property>
  <property fmtid="{D5CDD505-2E9C-101B-9397-08002B2CF9AE}" pid="8" name="MSIP_Label_67de828d-f69d-40d4-9531-ce724429a5c7_ContentBits">
    <vt:lpwstr>0</vt:lpwstr>
  </property>
  <property fmtid="{D5CDD505-2E9C-101B-9397-08002B2CF9AE}" pid="9" name="MSIP_Label_67de828d-f69d-40d4-9531-ce724429a5c7_Tag">
    <vt:lpwstr>10, 0, 1, 1</vt:lpwstr>
  </property>
</Properties>
</file>