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B245" w14:textId="77777777" w:rsidR="00BA37E7" w:rsidRDefault="00000000">
      <w:pPr>
        <w:pStyle w:val="Heading1"/>
        <w:spacing w:line="360" w:lineRule="auto"/>
        <w:ind w:left="775" w:firstLine="5662"/>
        <w:jc w:val="left"/>
      </w:pPr>
      <w:r>
        <w:rPr>
          <w:spacing w:val="-2"/>
        </w:rPr>
        <w:t xml:space="preserve">FORMAT-CONN-SHARE </w:t>
      </w:r>
      <w:r>
        <w:t>MODEL AGREEMENT BETWEEN THE GENERATORS LOCATED IN A</w:t>
      </w:r>
    </w:p>
    <w:p w14:paraId="73DFBE81" w14:textId="77777777" w:rsidR="00BA37E7" w:rsidRDefault="00000000">
      <w:pPr>
        <w:spacing w:line="360" w:lineRule="auto"/>
        <w:ind w:left="1766" w:right="19" w:hanging="1539"/>
        <w:rPr>
          <w:rFonts w:ascii="Arial"/>
          <w:b/>
          <w:sz w:val="24"/>
        </w:rPr>
      </w:pPr>
      <w:r>
        <w:rPr>
          <w:rFonts w:ascii="Arial"/>
          <w:b/>
          <w:sz w:val="24"/>
        </w:rPr>
        <w:t>GEOGRAPHICALLY</w:t>
      </w:r>
      <w:r>
        <w:rPr>
          <w:rFonts w:ascii="Arial"/>
          <w:b/>
          <w:spacing w:val="-7"/>
          <w:sz w:val="24"/>
        </w:rPr>
        <w:t xml:space="preserve"> </w:t>
      </w:r>
      <w:r>
        <w:rPr>
          <w:rFonts w:ascii="Arial"/>
          <w:b/>
          <w:sz w:val="24"/>
        </w:rPr>
        <w:t>CONTIGUOUS</w:t>
      </w:r>
      <w:r>
        <w:rPr>
          <w:rFonts w:ascii="Arial"/>
          <w:b/>
          <w:spacing w:val="-4"/>
          <w:sz w:val="24"/>
        </w:rPr>
        <w:t xml:space="preserve"> </w:t>
      </w:r>
      <w:r>
        <w:rPr>
          <w:rFonts w:ascii="Arial"/>
          <w:b/>
          <w:sz w:val="24"/>
        </w:rPr>
        <w:t>AREA</w:t>
      </w:r>
      <w:r>
        <w:rPr>
          <w:rFonts w:ascii="Arial"/>
          <w:b/>
          <w:spacing w:val="-8"/>
          <w:sz w:val="24"/>
        </w:rPr>
        <w:t xml:space="preserve"> </w:t>
      </w:r>
      <w:r>
        <w:rPr>
          <w:rFonts w:ascii="Arial"/>
          <w:b/>
          <w:sz w:val="24"/>
        </w:rPr>
        <w:t>FOR</w:t>
      </w:r>
      <w:r>
        <w:rPr>
          <w:rFonts w:ascii="Arial"/>
          <w:b/>
          <w:spacing w:val="-5"/>
          <w:sz w:val="24"/>
        </w:rPr>
        <w:t xml:space="preserve"> </w:t>
      </w:r>
      <w:r>
        <w:rPr>
          <w:rFonts w:ascii="Arial"/>
          <w:b/>
          <w:sz w:val="24"/>
        </w:rPr>
        <w:t>SEEKING</w:t>
      </w:r>
      <w:r>
        <w:rPr>
          <w:rFonts w:ascii="Arial"/>
          <w:b/>
          <w:spacing w:val="-5"/>
          <w:sz w:val="24"/>
        </w:rPr>
        <w:t xml:space="preserve"> </w:t>
      </w:r>
      <w:r>
        <w:rPr>
          <w:rFonts w:ascii="Arial"/>
          <w:b/>
          <w:sz w:val="24"/>
        </w:rPr>
        <w:t>INTER-CONNECTION WITH THE ISTS AT A SINGLE CONNECTION POINT</w:t>
      </w:r>
    </w:p>
    <w:p w14:paraId="699C58F7" w14:textId="77777777" w:rsidR="00BA37E7" w:rsidRDefault="00000000">
      <w:pPr>
        <w:pStyle w:val="BodyText"/>
        <w:tabs>
          <w:tab w:val="left" w:pos="1655"/>
          <w:tab w:val="left" w:pos="2364"/>
          <w:tab w:val="left" w:pos="3357"/>
        </w:tabs>
        <w:spacing w:before="240" w:line="360" w:lineRule="auto"/>
        <w:ind w:left="165" w:right="19"/>
        <w:jc w:val="left"/>
      </w:pPr>
      <w:r>
        <w:t>This</w:t>
      </w:r>
      <w:r>
        <w:rPr>
          <w:spacing w:val="80"/>
        </w:rPr>
        <w:t xml:space="preserve"> </w:t>
      </w:r>
      <w:r>
        <w:t>Agreement</w:t>
      </w:r>
      <w:r>
        <w:rPr>
          <w:spacing w:val="80"/>
        </w:rPr>
        <w:t xml:space="preserve"> </w:t>
      </w:r>
      <w:r>
        <w:t>(hereinafter</w:t>
      </w:r>
      <w:r>
        <w:rPr>
          <w:spacing w:val="80"/>
        </w:rPr>
        <w:t xml:space="preserve"> </w:t>
      </w:r>
      <w:r>
        <w:t>referred</w:t>
      </w:r>
      <w:r>
        <w:rPr>
          <w:spacing w:val="80"/>
        </w:rPr>
        <w:t xml:space="preserve"> </w:t>
      </w:r>
      <w:r>
        <w:t>to</w:t>
      </w:r>
      <w:r>
        <w:rPr>
          <w:spacing w:val="80"/>
        </w:rPr>
        <w:t xml:space="preserve"> </w:t>
      </w:r>
      <w:r>
        <w:t>as</w:t>
      </w:r>
      <w:r>
        <w:rPr>
          <w:spacing w:val="80"/>
        </w:rPr>
        <w:t xml:space="preserve"> </w:t>
      </w:r>
      <w:r>
        <w:t>the</w:t>
      </w:r>
      <w:r>
        <w:rPr>
          <w:spacing w:val="80"/>
        </w:rPr>
        <w:t xml:space="preserve"> </w:t>
      </w:r>
      <w:r>
        <w:t>"Agreement")</w:t>
      </w:r>
      <w:r>
        <w:rPr>
          <w:spacing w:val="80"/>
        </w:rPr>
        <w:t xml:space="preserve"> </w:t>
      </w:r>
      <w:r>
        <w:t>has</w:t>
      </w:r>
      <w:r>
        <w:rPr>
          <w:spacing w:val="80"/>
        </w:rPr>
        <w:t xml:space="preserve"> </w:t>
      </w:r>
      <w:r>
        <w:t>been made effective</w:t>
      </w:r>
      <w:r>
        <w:rPr>
          <w:spacing w:val="50"/>
          <w:w w:val="150"/>
        </w:rPr>
        <w:t xml:space="preserve"> </w:t>
      </w:r>
      <w:r>
        <w:rPr>
          <w:spacing w:val="-7"/>
        </w:rPr>
        <w:t>at</w:t>
      </w:r>
      <w:r>
        <w:tab/>
      </w:r>
      <w:r>
        <w:rPr>
          <w:spacing w:val="-2"/>
        </w:rPr>
        <w:t>.......</w:t>
      </w:r>
      <w:r>
        <w:tab/>
      </w:r>
      <w:r>
        <w:rPr>
          <w:spacing w:val="-2"/>
        </w:rPr>
        <w:t>(Place)</w:t>
      </w:r>
      <w:r>
        <w:tab/>
        <w:t>.................</w:t>
      </w:r>
      <w:r>
        <w:rPr>
          <w:spacing w:val="25"/>
        </w:rPr>
        <w:t xml:space="preserve">  </w:t>
      </w:r>
      <w:r>
        <w:t>and</w:t>
      </w:r>
      <w:r>
        <w:rPr>
          <w:spacing w:val="47"/>
          <w:w w:val="150"/>
        </w:rPr>
        <w:t xml:space="preserve"> </w:t>
      </w:r>
      <w:r>
        <w:t>is</w:t>
      </w:r>
      <w:r>
        <w:rPr>
          <w:spacing w:val="47"/>
          <w:w w:val="150"/>
        </w:rPr>
        <w:t xml:space="preserve"> </w:t>
      </w:r>
      <w:r>
        <w:t>effective</w:t>
      </w:r>
      <w:r>
        <w:rPr>
          <w:spacing w:val="79"/>
        </w:rPr>
        <w:t xml:space="preserve"> </w:t>
      </w:r>
      <w:r>
        <w:t>from</w:t>
      </w:r>
      <w:r>
        <w:rPr>
          <w:spacing w:val="50"/>
          <w:w w:val="150"/>
        </w:rPr>
        <w:t xml:space="preserve"> </w:t>
      </w:r>
      <w:r>
        <w:t>this……</w:t>
      </w:r>
      <w:proofErr w:type="gramStart"/>
      <w:r>
        <w:t>…..</w:t>
      </w:r>
      <w:proofErr w:type="gramEnd"/>
      <w:r>
        <w:t>day</w:t>
      </w:r>
      <w:r>
        <w:rPr>
          <w:spacing w:val="79"/>
        </w:rPr>
        <w:t xml:space="preserve"> </w:t>
      </w:r>
      <w:r>
        <w:rPr>
          <w:spacing w:val="-5"/>
        </w:rPr>
        <w:t>of</w:t>
      </w:r>
    </w:p>
    <w:p w14:paraId="2E0DF08C" w14:textId="77777777" w:rsidR="00BA37E7" w:rsidRDefault="00000000">
      <w:pPr>
        <w:pStyle w:val="BodyText"/>
        <w:spacing w:line="568" w:lineRule="auto"/>
        <w:ind w:left="172" w:right="6290" w:hanging="8"/>
        <w:jc w:val="left"/>
      </w:pPr>
      <w:r>
        <w:rPr>
          <w:spacing w:val="-2"/>
        </w:rPr>
        <w:t>.............20....... BETWEEN:</w:t>
      </w:r>
    </w:p>
    <w:p w14:paraId="67D1E527" w14:textId="77777777" w:rsidR="00BA37E7" w:rsidRDefault="00000000">
      <w:pPr>
        <w:pStyle w:val="BodyText"/>
        <w:tabs>
          <w:tab w:val="left" w:leader="dot" w:pos="5735"/>
        </w:tabs>
        <w:spacing w:before="1"/>
        <w:ind w:left="165"/>
      </w:pPr>
      <w:r>
        <w:t>M/s</w:t>
      </w:r>
      <w:r>
        <w:rPr>
          <w:spacing w:val="-2"/>
        </w:rPr>
        <w:t xml:space="preserve"> </w:t>
      </w:r>
      <w:r>
        <w:t>................</w:t>
      </w:r>
      <w:r>
        <w:rPr>
          <w:spacing w:val="-2"/>
        </w:rPr>
        <w:t xml:space="preserve"> </w:t>
      </w:r>
      <w:r>
        <w:t>(Name</w:t>
      </w:r>
      <w:r>
        <w:rPr>
          <w:spacing w:val="67"/>
          <w:w w:val="150"/>
        </w:rPr>
        <w:t xml:space="preserve">   </w:t>
      </w:r>
      <w:r>
        <w:t>of</w:t>
      </w:r>
      <w:r>
        <w:rPr>
          <w:spacing w:val="-10"/>
        </w:rPr>
        <w:t xml:space="preserve"> </w:t>
      </w:r>
      <w:r>
        <w:t>the</w:t>
      </w:r>
      <w:r>
        <w:rPr>
          <w:spacing w:val="-12"/>
        </w:rPr>
        <w:t xml:space="preserve"> </w:t>
      </w:r>
      <w:r>
        <w:rPr>
          <w:spacing w:val="-2"/>
        </w:rPr>
        <w:t>company)</w:t>
      </w:r>
      <w:r>
        <w:tab/>
        <w:t>,</w:t>
      </w:r>
      <w:r>
        <w:rPr>
          <w:spacing w:val="-19"/>
        </w:rPr>
        <w:t xml:space="preserve"> </w:t>
      </w:r>
      <w:r>
        <w:t>a</w:t>
      </w:r>
      <w:r>
        <w:rPr>
          <w:spacing w:val="-17"/>
        </w:rPr>
        <w:t xml:space="preserve"> </w:t>
      </w:r>
      <w:r>
        <w:t>company</w:t>
      </w:r>
      <w:r>
        <w:rPr>
          <w:spacing w:val="-16"/>
        </w:rPr>
        <w:t xml:space="preserve"> </w:t>
      </w:r>
      <w:r>
        <w:t>registered</w:t>
      </w:r>
      <w:r>
        <w:rPr>
          <w:spacing w:val="-15"/>
        </w:rPr>
        <w:t xml:space="preserve"> </w:t>
      </w:r>
      <w:r>
        <w:t>under</w:t>
      </w:r>
      <w:r>
        <w:rPr>
          <w:spacing w:val="-16"/>
        </w:rPr>
        <w:t xml:space="preserve"> </w:t>
      </w:r>
      <w:r>
        <w:rPr>
          <w:spacing w:val="-5"/>
        </w:rPr>
        <w:t>the</w:t>
      </w:r>
    </w:p>
    <w:p w14:paraId="7A50EF24" w14:textId="77777777" w:rsidR="00BA37E7" w:rsidRDefault="00BA37E7">
      <w:pPr>
        <w:pStyle w:val="BodyText"/>
        <w:spacing w:before="101"/>
        <w:ind w:left="0"/>
        <w:jc w:val="left"/>
      </w:pPr>
    </w:p>
    <w:p w14:paraId="0DF34073" w14:textId="77777777" w:rsidR="00BA37E7" w:rsidRDefault="00000000">
      <w:pPr>
        <w:pStyle w:val="BodyText"/>
        <w:tabs>
          <w:tab w:val="left" w:leader="dot" w:pos="8038"/>
        </w:tabs>
        <w:ind w:left="165"/>
      </w:pPr>
      <w:r>
        <w:t>Companies</w:t>
      </w:r>
      <w:r>
        <w:rPr>
          <w:spacing w:val="-12"/>
        </w:rPr>
        <w:t xml:space="preserve"> </w:t>
      </w:r>
      <w:r>
        <w:t>Act,</w:t>
      </w:r>
      <w:r>
        <w:rPr>
          <w:spacing w:val="-9"/>
        </w:rPr>
        <w:t xml:space="preserve"> </w:t>
      </w:r>
      <w:r>
        <w:t>(...year....)</w:t>
      </w:r>
      <w:r>
        <w:rPr>
          <w:spacing w:val="-10"/>
        </w:rPr>
        <w:t xml:space="preserve"> </w:t>
      </w:r>
      <w:r>
        <w:t>having</w:t>
      </w:r>
      <w:r>
        <w:rPr>
          <w:spacing w:val="-10"/>
        </w:rPr>
        <w:t xml:space="preserve"> </w:t>
      </w:r>
      <w:r>
        <w:t>its</w:t>
      </w:r>
      <w:r>
        <w:rPr>
          <w:spacing w:val="-10"/>
        </w:rPr>
        <w:t xml:space="preserve"> </w:t>
      </w:r>
      <w:r>
        <w:t>registered</w:t>
      </w:r>
      <w:r>
        <w:rPr>
          <w:spacing w:val="-10"/>
        </w:rPr>
        <w:t xml:space="preserve"> </w:t>
      </w:r>
      <w:r>
        <w:t>office</w:t>
      </w:r>
      <w:r>
        <w:rPr>
          <w:spacing w:val="-11"/>
        </w:rPr>
        <w:t xml:space="preserve"> </w:t>
      </w:r>
      <w:r>
        <w:rPr>
          <w:spacing w:val="-5"/>
        </w:rPr>
        <w:t>at</w:t>
      </w:r>
      <w:r>
        <w:tab/>
      </w:r>
      <w:r>
        <w:rPr>
          <w:spacing w:val="-2"/>
        </w:rPr>
        <w:t>(Address</w:t>
      </w:r>
    </w:p>
    <w:p w14:paraId="47FC45BB" w14:textId="77777777" w:rsidR="00BA37E7" w:rsidRDefault="00000000">
      <w:pPr>
        <w:pStyle w:val="BodyText"/>
        <w:spacing w:before="139" w:line="360" w:lineRule="auto"/>
        <w:ind w:left="165" w:right="20"/>
      </w:pPr>
      <w:r>
        <w:t xml:space="preserve">of the Company) </w:t>
      </w:r>
      <w:proofErr w:type="gramStart"/>
      <w:r>
        <w:t>.................................,(</w:t>
      </w:r>
      <w:proofErr w:type="gramEnd"/>
      <w:r>
        <w:t>hereinafter referred as "Lead Generator/First Party")</w:t>
      </w:r>
      <w:r>
        <w:rPr>
          <w:spacing w:val="-7"/>
        </w:rPr>
        <w:t xml:space="preserve"> </w:t>
      </w:r>
      <w:r>
        <w:t>(which</w:t>
      </w:r>
      <w:r>
        <w:rPr>
          <w:spacing w:val="-7"/>
        </w:rPr>
        <w:t xml:space="preserve"> </w:t>
      </w:r>
      <w:r>
        <w:t>expression</w:t>
      </w:r>
      <w:r>
        <w:rPr>
          <w:spacing w:val="-7"/>
        </w:rPr>
        <w:t xml:space="preserve"> </w:t>
      </w:r>
      <w:r>
        <w:t>wherever</w:t>
      </w:r>
      <w:r>
        <w:rPr>
          <w:spacing w:val="-7"/>
        </w:rPr>
        <w:t xml:space="preserve"> </w:t>
      </w:r>
      <w:r>
        <w:t>the</w:t>
      </w:r>
      <w:r>
        <w:rPr>
          <w:spacing w:val="-7"/>
        </w:rPr>
        <w:t xml:space="preserve"> </w:t>
      </w:r>
      <w:r>
        <w:t>context</w:t>
      </w:r>
      <w:r>
        <w:rPr>
          <w:spacing w:val="-7"/>
        </w:rPr>
        <w:t xml:space="preserve"> </w:t>
      </w:r>
      <w:r>
        <w:t>appears</w:t>
      </w:r>
      <w:r>
        <w:rPr>
          <w:spacing w:val="-7"/>
        </w:rPr>
        <w:t xml:space="preserve"> </w:t>
      </w:r>
      <w:r>
        <w:t>shall</w:t>
      </w:r>
      <w:r>
        <w:rPr>
          <w:spacing w:val="-8"/>
        </w:rPr>
        <w:t xml:space="preserve"> </w:t>
      </w:r>
      <w:r>
        <w:t>unless</w:t>
      </w:r>
      <w:r>
        <w:rPr>
          <w:spacing w:val="-9"/>
        </w:rPr>
        <w:t xml:space="preserve"> </w:t>
      </w:r>
      <w:r>
        <w:t>repugnant</w:t>
      </w:r>
      <w:r>
        <w:rPr>
          <w:spacing w:val="-7"/>
        </w:rPr>
        <w:t xml:space="preserve"> </w:t>
      </w:r>
      <w:r>
        <w:t>to</w:t>
      </w:r>
      <w:r>
        <w:rPr>
          <w:spacing w:val="-7"/>
        </w:rPr>
        <w:t xml:space="preserve"> </w:t>
      </w:r>
      <w:r>
        <w:t xml:space="preserve">the context meaning thereof) to, mean and include its successors in business arid permitted assigns of the FIRST </w:t>
      </w:r>
      <w:proofErr w:type="gramStart"/>
      <w:r>
        <w:t>PART;</w:t>
      </w:r>
      <w:proofErr w:type="gramEnd"/>
    </w:p>
    <w:p w14:paraId="340BFB7D" w14:textId="77777777" w:rsidR="00BA37E7" w:rsidRDefault="00000000">
      <w:pPr>
        <w:pStyle w:val="BodyText"/>
        <w:spacing w:before="240"/>
        <w:ind w:left="165"/>
        <w:jc w:val="left"/>
      </w:pPr>
      <w:r>
        <w:rPr>
          <w:spacing w:val="-5"/>
        </w:rPr>
        <w:t>AND</w:t>
      </w:r>
    </w:p>
    <w:p w14:paraId="4ABBBB1C" w14:textId="77777777" w:rsidR="00BA37E7" w:rsidRDefault="00BA37E7">
      <w:pPr>
        <w:pStyle w:val="BodyText"/>
        <w:spacing w:before="101"/>
        <w:ind w:left="0"/>
        <w:jc w:val="left"/>
      </w:pPr>
    </w:p>
    <w:p w14:paraId="1F05ECB4" w14:textId="77777777" w:rsidR="00BA37E7" w:rsidRDefault="00000000">
      <w:pPr>
        <w:pStyle w:val="BodyText"/>
        <w:spacing w:line="360" w:lineRule="auto"/>
        <w:ind w:left="165" w:right="17"/>
      </w:pPr>
      <w:r>
        <w:t>M/s</w:t>
      </w:r>
      <w:r>
        <w:rPr>
          <w:spacing w:val="-17"/>
        </w:rPr>
        <w:t xml:space="preserve"> </w:t>
      </w:r>
      <w:r>
        <w:t>.........................</w:t>
      </w:r>
      <w:r>
        <w:rPr>
          <w:spacing w:val="-17"/>
        </w:rPr>
        <w:t xml:space="preserve"> </w:t>
      </w:r>
      <w:r>
        <w:t>(Name</w:t>
      </w:r>
      <w:r>
        <w:rPr>
          <w:spacing w:val="-16"/>
        </w:rPr>
        <w:t xml:space="preserve"> </w:t>
      </w:r>
      <w:r>
        <w:t>of</w:t>
      </w:r>
      <w:r>
        <w:rPr>
          <w:spacing w:val="-13"/>
        </w:rPr>
        <w:t xml:space="preserve"> </w:t>
      </w:r>
      <w:r>
        <w:t>the</w:t>
      </w:r>
      <w:r>
        <w:rPr>
          <w:spacing w:val="-2"/>
        </w:rPr>
        <w:t xml:space="preserve"> </w:t>
      </w:r>
      <w:r>
        <w:t>Company)</w:t>
      </w:r>
      <w:r>
        <w:rPr>
          <w:spacing w:val="-5"/>
        </w:rPr>
        <w:t xml:space="preserve"> </w:t>
      </w:r>
      <w:proofErr w:type="gramStart"/>
      <w:r>
        <w:t>.......................</w:t>
      </w:r>
      <w:r>
        <w:rPr>
          <w:spacing w:val="-17"/>
        </w:rPr>
        <w:t xml:space="preserve"> </w:t>
      </w:r>
      <w:r>
        <w:t>,</w:t>
      </w:r>
      <w:proofErr w:type="gramEnd"/>
      <w:r>
        <w:rPr>
          <w:spacing w:val="40"/>
        </w:rPr>
        <w:t xml:space="preserve"> </w:t>
      </w:r>
      <w:r>
        <w:t>a</w:t>
      </w:r>
      <w:r>
        <w:rPr>
          <w:spacing w:val="40"/>
        </w:rPr>
        <w:t xml:space="preserve"> </w:t>
      </w:r>
      <w:r>
        <w:t>company</w:t>
      </w:r>
      <w:r>
        <w:rPr>
          <w:spacing w:val="40"/>
        </w:rPr>
        <w:t xml:space="preserve"> </w:t>
      </w:r>
      <w:r>
        <w:t>registered under</w:t>
      </w:r>
      <w:r>
        <w:rPr>
          <w:spacing w:val="30"/>
        </w:rPr>
        <w:t xml:space="preserve"> </w:t>
      </w:r>
      <w:r>
        <w:t>the</w:t>
      </w:r>
      <w:r>
        <w:rPr>
          <w:spacing w:val="35"/>
        </w:rPr>
        <w:t xml:space="preserve"> </w:t>
      </w:r>
      <w:r>
        <w:t>Companies</w:t>
      </w:r>
      <w:r>
        <w:rPr>
          <w:spacing w:val="34"/>
        </w:rPr>
        <w:t xml:space="preserve"> </w:t>
      </w:r>
      <w:r>
        <w:t>Act,</w:t>
      </w:r>
      <w:r>
        <w:rPr>
          <w:spacing w:val="37"/>
        </w:rPr>
        <w:t xml:space="preserve"> </w:t>
      </w:r>
      <w:r>
        <w:t>(......</w:t>
      </w:r>
      <w:r>
        <w:rPr>
          <w:spacing w:val="-6"/>
        </w:rPr>
        <w:t xml:space="preserve"> </w:t>
      </w:r>
      <w:r>
        <w:t>year......)</w:t>
      </w:r>
      <w:r>
        <w:rPr>
          <w:spacing w:val="36"/>
        </w:rPr>
        <w:t xml:space="preserve"> </w:t>
      </w:r>
      <w:r>
        <w:t>having</w:t>
      </w:r>
      <w:r>
        <w:rPr>
          <w:spacing w:val="34"/>
        </w:rPr>
        <w:t xml:space="preserve"> </w:t>
      </w:r>
      <w:r>
        <w:t>its</w:t>
      </w:r>
      <w:r>
        <w:rPr>
          <w:spacing w:val="36"/>
        </w:rPr>
        <w:t xml:space="preserve"> </w:t>
      </w:r>
      <w:r>
        <w:t>registered</w:t>
      </w:r>
      <w:r>
        <w:rPr>
          <w:spacing w:val="39"/>
        </w:rPr>
        <w:t xml:space="preserve"> </w:t>
      </w:r>
      <w:r>
        <w:t>office</w:t>
      </w:r>
      <w:r>
        <w:rPr>
          <w:spacing w:val="34"/>
        </w:rPr>
        <w:t xml:space="preserve"> </w:t>
      </w:r>
      <w:r>
        <w:rPr>
          <w:spacing w:val="-2"/>
        </w:rPr>
        <w:t>at……………</w:t>
      </w:r>
    </w:p>
    <w:p w14:paraId="41566C77" w14:textId="77777777" w:rsidR="00BA37E7" w:rsidRDefault="00000000">
      <w:pPr>
        <w:pStyle w:val="BodyText"/>
        <w:ind w:left="203"/>
      </w:pPr>
      <w:r>
        <w:t>.............................................................................................</w:t>
      </w:r>
      <w:r>
        <w:rPr>
          <w:spacing w:val="-23"/>
        </w:rPr>
        <w:t xml:space="preserve"> </w:t>
      </w:r>
      <w:r>
        <w:t>(Address</w:t>
      </w:r>
      <w:r>
        <w:rPr>
          <w:spacing w:val="50"/>
          <w:w w:val="150"/>
        </w:rPr>
        <w:t xml:space="preserve">    </w:t>
      </w:r>
      <w:r>
        <w:t>of</w:t>
      </w:r>
      <w:r>
        <w:rPr>
          <w:spacing w:val="50"/>
          <w:w w:val="150"/>
        </w:rPr>
        <w:t xml:space="preserve">    </w:t>
      </w:r>
      <w:r>
        <w:rPr>
          <w:spacing w:val="-5"/>
        </w:rPr>
        <w:t>the</w:t>
      </w:r>
    </w:p>
    <w:p w14:paraId="2B8BD81D" w14:textId="77777777" w:rsidR="00BA37E7" w:rsidRDefault="00000000">
      <w:pPr>
        <w:pStyle w:val="BodyText"/>
        <w:tabs>
          <w:tab w:val="left" w:leader="dot" w:pos="6504"/>
        </w:tabs>
        <w:spacing w:before="140"/>
        <w:ind w:left="165"/>
      </w:pPr>
      <w:r>
        <w:t>Company)</w:t>
      </w:r>
      <w:r>
        <w:rPr>
          <w:spacing w:val="3"/>
        </w:rPr>
        <w:t xml:space="preserve"> </w:t>
      </w:r>
      <w:r>
        <w:t>(hereinafter</w:t>
      </w:r>
      <w:r>
        <w:rPr>
          <w:spacing w:val="2"/>
        </w:rPr>
        <w:t xml:space="preserve"> </w:t>
      </w:r>
      <w:r>
        <w:t>referred</w:t>
      </w:r>
      <w:r>
        <w:rPr>
          <w:spacing w:val="5"/>
        </w:rPr>
        <w:t xml:space="preserve"> </w:t>
      </w:r>
      <w:r>
        <w:t>as</w:t>
      </w:r>
      <w:r>
        <w:rPr>
          <w:spacing w:val="3"/>
        </w:rPr>
        <w:t xml:space="preserve"> </w:t>
      </w:r>
      <w:r>
        <w:t>‘Second</w:t>
      </w:r>
      <w:r>
        <w:rPr>
          <w:spacing w:val="4"/>
        </w:rPr>
        <w:t xml:space="preserve"> </w:t>
      </w:r>
      <w:r>
        <w:rPr>
          <w:spacing w:val="-2"/>
        </w:rPr>
        <w:t>Party”)</w:t>
      </w:r>
      <w:r>
        <w:rPr>
          <w:rFonts w:ascii="Times New Roman" w:hAnsi="Times New Roman"/>
        </w:rPr>
        <w:tab/>
      </w:r>
      <w:r>
        <w:t>,</w:t>
      </w:r>
      <w:r>
        <w:rPr>
          <w:spacing w:val="1"/>
        </w:rPr>
        <w:t xml:space="preserve"> </w:t>
      </w:r>
      <w:r>
        <w:t>(which</w:t>
      </w:r>
      <w:r>
        <w:rPr>
          <w:spacing w:val="-1"/>
        </w:rPr>
        <w:t xml:space="preserve"> </w:t>
      </w:r>
      <w:r>
        <w:t>expression</w:t>
      </w:r>
      <w:r>
        <w:rPr>
          <w:spacing w:val="4"/>
        </w:rPr>
        <w:t xml:space="preserve"> </w:t>
      </w:r>
      <w:r>
        <w:rPr>
          <w:spacing w:val="-2"/>
        </w:rPr>
        <w:t>shall,</w:t>
      </w:r>
    </w:p>
    <w:p w14:paraId="2EEEA3EF" w14:textId="77777777" w:rsidR="00BA37E7" w:rsidRDefault="00000000">
      <w:pPr>
        <w:pStyle w:val="BodyText"/>
        <w:spacing w:before="137" w:line="360" w:lineRule="auto"/>
        <w:ind w:left="165" w:right="20"/>
      </w:pPr>
      <w:r>
        <w:t>unless</w:t>
      </w:r>
      <w:r>
        <w:rPr>
          <w:spacing w:val="-6"/>
        </w:rPr>
        <w:t xml:space="preserve"> </w:t>
      </w:r>
      <w:r>
        <w:t>repugnant</w:t>
      </w:r>
      <w:r>
        <w:rPr>
          <w:spacing w:val="-6"/>
        </w:rPr>
        <w:t xml:space="preserve"> </w:t>
      </w:r>
      <w:r>
        <w:t>to</w:t>
      </w:r>
      <w:r>
        <w:rPr>
          <w:spacing w:val="-4"/>
        </w:rPr>
        <w:t xml:space="preserve"> </w:t>
      </w:r>
      <w:r>
        <w:t>the</w:t>
      </w:r>
      <w:r>
        <w:rPr>
          <w:spacing w:val="-4"/>
        </w:rPr>
        <w:t xml:space="preserve"> </w:t>
      </w:r>
      <w:r>
        <w:t>context</w:t>
      </w:r>
      <w:r>
        <w:rPr>
          <w:spacing w:val="-6"/>
        </w:rPr>
        <w:t xml:space="preserve"> </w:t>
      </w:r>
      <w:r>
        <w:t>meaning</w:t>
      </w:r>
      <w:r>
        <w:rPr>
          <w:spacing w:val="-4"/>
        </w:rPr>
        <w:t xml:space="preserve"> </w:t>
      </w:r>
      <w:r>
        <w:t>thereof</w:t>
      </w:r>
      <w:r>
        <w:rPr>
          <w:spacing w:val="40"/>
        </w:rPr>
        <w:t xml:space="preserve"> </w:t>
      </w:r>
      <w:r>
        <w:t>be</w:t>
      </w:r>
      <w:r>
        <w:rPr>
          <w:spacing w:val="40"/>
        </w:rPr>
        <w:t xml:space="preserve"> </w:t>
      </w:r>
      <w:r>
        <w:t>deemed</w:t>
      </w:r>
      <w:r>
        <w:rPr>
          <w:spacing w:val="40"/>
        </w:rPr>
        <w:t xml:space="preserve"> </w:t>
      </w:r>
      <w:proofErr w:type="gramStart"/>
      <w:r>
        <w:t>to,</w:t>
      </w:r>
      <w:proofErr w:type="gramEnd"/>
      <w:r>
        <w:rPr>
          <w:spacing w:val="40"/>
        </w:rPr>
        <w:t xml:space="preserve"> </w:t>
      </w:r>
      <w:r>
        <w:t>mean</w:t>
      </w:r>
      <w:r>
        <w:rPr>
          <w:spacing w:val="40"/>
        </w:rPr>
        <w:t xml:space="preserve"> </w:t>
      </w:r>
      <w:r>
        <w:t>and</w:t>
      </w:r>
      <w:r>
        <w:rPr>
          <w:spacing w:val="40"/>
        </w:rPr>
        <w:t xml:space="preserve"> </w:t>
      </w:r>
      <w:r>
        <w:t>include its</w:t>
      </w:r>
      <w:r>
        <w:rPr>
          <w:spacing w:val="40"/>
        </w:rPr>
        <w:t xml:space="preserve"> </w:t>
      </w:r>
      <w:r>
        <w:t>successors</w:t>
      </w:r>
      <w:r>
        <w:rPr>
          <w:spacing w:val="40"/>
        </w:rPr>
        <w:t xml:space="preserve"> </w:t>
      </w:r>
      <w:r>
        <w:t>in</w:t>
      </w:r>
      <w:r>
        <w:rPr>
          <w:spacing w:val="40"/>
        </w:rPr>
        <w:t xml:space="preserve"> </w:t>
      </w:r>
      <w:r>
        <w:t>business</w:t>
      </w:r>
      <w:r>
        <w:rPr>
          <w:spacing w:val="40"/>
        </w:rPr>
        <w:t xml:space="preserve"> </w:t>
      </w:r>
      <w:r>
        <w:t>and</w:t>
      </w:r>
      <w:r>
        <w:rPr>
          <w:spacing w:val="40"/>
        </w:rPr>
        <w:t xml:space="preserve"> </w:t>
      </w:r>
      <w:r>
        <w:t xml:space="preserve">permitted assigns) of the SECOND </w:t>
      </w:r>
      <w:proofErr w:type="gramStart"/>
      <w:r>
        <w:t>PART;</w:t>
      </w:r>
      <w:proofErr w:type="gramEnd"/>
    </w:p>
    <w:p w14:paraId="1413C1AC" w14:textId="77777777" w:rsidR="00BA37E7" w:rsidRDefault="00000000">
      <w:pPr>
        <w:pStyle w:val="BodyText"/>
        <w:spacing w:before="240" w:line="568" w:lineRule="auto"/>
        <w:ind w:left="165" w:right="8544"/>
      </w:pPr>
      <w:r>
        <w:rPr>
          <w:spacing w:val="-4"/>
        </w:rPr>
        <w:t xml:space="preserve">AND </w:t>
      </w:r>
      <w:proofErr w:type="spellStart"/>
      <w:r>
        <w:rPr>
          <w:spacing w:val="-4"/>
        </w:rPr>
        <w:t>AND</w:t>
      </w:r>
      <w:proofErr w:type="spellEnd"/>
      <w:r>
        <w:rPr>
          <w:spacing w:val="-4"/>
        </w:rPr>
        <w:t xml:space="preserve"> </w:t>
      </w:r>
      <w:proofErr w:type="spellStart"/>
      <w:r>
        <w:rPr>
          <w:spacing w:val="-5"/>
        </w:rPr>
        <w:t>AND</w:t>
      </w:r>
      <w:proofErr w:type="spellEnd"/>
    </w:p>
    <w:p w14:paraId="54F99FA7" w14:textId="77777777" w:rsidR="00BA37E7" w:rsidRDefault="00000000">
      <w:pPr>
        <w:pStyle w:val="BodyText"/>
        <w:spacing w:before="1" w:line="360" w:lineRule="auto"/>
        <w:ind w:left="165"/>
        <w:jc w:val="left"/>
      </w:pPr>
      <w:r>
        <w:t>M/s</w:t>
      </w:r>
      <w:r>
        <w:rPr>
          <w:spacing w:val="-16"/>
        </w:rPr>
        <w:t xml:space="preserve"> </w:t>
      </w:r>
      <w:r>
        <w:t>.........................</w:t>
      </w:r>
      <w:r>
        <w:rPr>
          <w:spacing w:val="-6"/>
        </w:rPr>
        <w:t xml:space="preserve"> </w:t>
      </w:r>
      <w:r>
        <w:t>(Name</w:t>
      </w:r>
      <w:r>
        <w:rPr>
          <w:spacing w:val="-8"/>
        </w:rPr>
        <w:t xml:space="preserve"> </w:t>
      </w:r>
      <w:r>
        <w:t>of</w:t>
      </w:r>
      <w:r>
        <w:rPr>
          <w:spacing w:val="-8"/>
        </w:rPr>
        <w:t xml:space="preserve"> </w:t>
      </w:r>
      <w:r>
        <w:t>the</w:t>
      </w:r>
      <w:r>
        <w:rPr>
          <w:spacing w:val="-6"/>
        </w:rPr>
        <w:t xml:space="preserve"> </w:t>
      </w:r>
      <w:r>
        <w:t>Company)</w:t>
      </w:r>
      <w:r>
        <w:rPr>
          <w:spacing w:val="-20"/>
        </w:rPr>
        <w:t xml:space="preserve"> </w:t>
      </w:r>
      <w:proofErr w:type="gramStart"/>
      <w:r>
        <w:t>.......................</w:t>
      </w:r>
      <w:r>
        <w:rPr>
          <w:spacing w:val="-23"/>
        </w:rPr>
        <w:t xml:space="preserve"> </w:t>
      </w:r>
      <w:r>
        <w:t>,</w:t>
      </w:r>
      <w:proofErr w:type="gramEnd"/>
      <w:r>
        <w:rPr>
          <w:spacing w:val="77"/>
        </w:rPr>
        <w:t xml:space="preserve"> </w:t>
      </w:r>
      <w:r>
        <w:t>a</w:t>
      </w:r>
      <w:r>
        <w:rPr>
          <w:spacing w:val="75"/>
        </w:rPr>
        <w:t xml:space="preserve"> </w:t>
      </w:r>
      <w:r>
        <w:t>company</w:t>
      </w:r>
      <w:r>
        <w:rPr>
          <w:spacing w:val="76"/>
        </w:rPr>
        <w:t xml:space="preserve"> </w:t>
      </w:r>
      <w:r>
        <w:t>registered under</w:t>
      </w:r>
      <w:r>
        <w:rPr>
          <w:spacing w:val="55"/>
          <w:w w:val="150"/>
        </w:rPr>
        <w:t xml:space="preserve"> </w:t>
      </w:r>
      <w:r>
        <w:t>the</w:t>
      </w:r>
      <w:r>
        <w:rPr>
          <w:spacing w:val="57"/>
          <w:w w:val="150"/>
        </w:rPr>
        <w:t xml:space="preserve"> </w:t>
      </w:r>
      <w:r>
        <w:t>Indian</w:t>
      </w:r>
      <w:r>
        <w:rPr>
          <w:spacing w:val="60"/>
          <w:w w:val="150"/>
        </w:rPr>
        <w:t xml:space="preserve"> </w:t>
      </w:r>
      <w:r>
        <w:t>Companies</w:t>
      </w:r>
      <w:r>
        <w:rPr>
          <w:spacing w:val="56"/>
          <w:w w:val="150"/>
        </w:rPr>
        <w:t xml:space="preserve"> </w:t>
      </w:r>
      <w:r>
        <w:t>Act,</w:t>
      </w:r>
      <w:r>
        <w:rPr>
          <w:spacing w:val="57"/>
          <w:w w:val="150"/>
        </w:rPr>
        <w:t xml:space="preserve"> </w:t>
      </w:r>
      <w:r>
        <w:t>(........)</w:t>
      </w:r>
      <w:r>
        <w:rPr>
          <w:spacing w:val="56"/>
          <w:w w:val="150"/>
        </w:rPr>
        <w:t xml:space="preserve"> </w:t>
      </w:r>
      <w:r>
        <w:t>having</w:t>
      </w:r>
      <w:r>
        <w:rPr>
          <w:spacing w:val="57"/>
          <w:w w:val="150"/>
        </w:rPr>
        <w:t xml:space="preserve"> </w:t>
      </w:r>
      <w:r>
        <w:t>its</w:t>
      </w:r>
      <w:r>
        <w:rPr>
          <w:spacing w:val="57"/>
          <w:w w:val="150"/>
        </w:rPr>
        <w:t xml:space="preserve"> </w:t>
      </w:r>
      <w:r>
        <w:t>registered</w:t>
      </w:r>
      <w:r>
        <w:rPr>
          <w:spacing w:val="56"/>
          <w:w w:val="150"/>
        </w:rPr>
        <w:t xml:space="preserve"> </w:t>
      </w:r>
      <w:r>
        <w:t>office</w:t>
      </w:r>
      <w:r>
        <w:rPr>
          <w:spacing w:val="57"/>
          <w:w w:val="150"/>
        </w:rPr>
        <w:t xml:space="preserve"> </w:t>
      </w:r>
      <w:r>
        <w:rPr>
          <w:spacing w:val="-2"/>
        </w:rPr>
        <w:t>at………</w:t>
      </w:r>
    </w:p>
    <w:p w14:paraId="076E9E0A" w14:textId="77777777" w:rsidR="00BA37E7" w:rsidRDefault="00000000">
      <w:pPr>
        <w:pStyle w:val="BodyText"/>
        <w:tabs>
          <w:tab w:val="left" w:pos="8059"/>
          <w:tab w:val="left" w:pos="8865"/>
        </w:tabs>
        <w:ind w:left="203"/>
        <w:jc w:val="left"/>
      </w:pPr>
      <w:r>
        <w:t>.............................................................................................</w:t>
      </w:r>
      <w:r>
        <w:rPr>
          <w:spacing w:val="-24"/>
        </w:rPr>
        <w:t xml:space="preserve"> </w:t>
      </w:r>
      <w:r>
        <w:rPr>
          <w:spacing w:val="-2"/>
        </w:rPr>
        <w:t>(Address</w:t>
      </w:r>
      <w:r>
        <w:tab/>
      </w:r>
      <w:r>
        <w:rPr>
          <w:spacing w:val="-5"/>
        </w:rPr>
        <w:t>of</w:t>
      </w:r>
      <w:r>
        <w:tab/>
      </w:r>
      <w:r>
        <w:rPr>
          <w:spacing w:val="-5"/>
        </w:rPr>
        <w:t>the</w:t>
      </w:r>
    </w:p>
    <w:p w14:paraId="39B1AD57" w14:textId="77777777" w:rsidR="00BA37E7" w:rsidRDefault="00000000">
      <w:pPr>
        <w:pStyle w:val="BodyText"/>
        <w:tabs>
          <w:tab w:val="left" w:leader="dot" w:pos="6561"/>
        </w:tabs>
        <w:spacing w:before="132"/>
        <w:ind w:left="165"/>
        <w:jc w:val="left"/>
      </w:pPr>
      <w:r>
        <w:t>Company)</w:t>
      </w:r>
      <w:r>
        <w:rPr>
          <w:spacing w:val="-17"/>
        </w:rPr>
        <w:t xml:space="preserve"> </w:t>
      </w:r>
      <w:r>
        <w:t>(hereinafter</w:t>
      </w:r>
      <w:r>
        <w:rPr>
          <w:spacing w:val="-17"/>
        </w:rPr>
        <w:t xml:space="preserve"> </w:t>
      </w:r>
      <w:r>
        <w:t>referred</w:t>
      </w:r>
      <w:r>
        <w:rPr>
          <w:spacing w:val="-16"/>
        </w:rPr>
        <w:t xml:space="preserve"> </w:t>
      </w:r>
      <w:r>
        <w:t>as</w:t>
      </w:r>
      <w:r>
        <w:rPr>
          <w:spacing w:val="-17"/>
        </w:rPr>
        <w:t xml:space="preserve"> </w:t>
      </w:r>
      <w:r>
        <w:t>‘N</w:t>
      </w:r>
      <w:proofErr w:type="spellStart"/>
      <w:r>
        <w:rPr>
          <w:position w:val="8"/>
          <w:sz w:val="16"/>
        </w:rPr>
        <w:t>th</w:t>
      </w:r>
      <w:proofErr w:type="spellEnd"/>
      <w:r>
        <w:rPr>
          <w:spacing w:val="-6"/>
          <w:position w:val="8"/>
          <w:sz w:val="16"/>
        </w:rPr>
        <w:t xml:space="preserve"> </w:t>
      </w:r>
      <w:r>
        <w:rPr>
          <w:spacing w:val="-2"/>
        </w:rPr>
        <w:t>Party”)</w:t>
      </w:r>
      <w:r>
        <w:rPr>
          <w:rFonts w:ascii="Times New Roman" w:hAnsi="Times New Roman"/>
        </w:rPr>
        <w:tab/>
      </w:r>
      <w:r>
        <w:t>,</w:t>
      </w:r>
      <w:r>
        <w:rPr>
          <w:spacing w:val="-19"/>
        </w:rPr>
        <w:t xml:space="preserve"> </w:t>
      </w:r>
      <w:r>
        <w:t>(which</w:t>
      </w:r>
      <w:r>
        <w:rPr>
          <w:spacing w:val="-17"/>
        </w:rPr>
        <w:t xml:space="preserve"> </w:t>
      </w:r>
      <w:r>
        <w:t>expression</w:t>
      </w:r>
      <w:r>
        <w:rPr>
          <w:spacing w:val="-14"/>
        </w:rPr>
        <w:t xml:space="preserve"> </w:t>
      </w:r>
      <w:r>
        <w:rPr>
          <w:spacing w:val="-2"/>
        </w:rPr>
        <w:t>shall,</w:t>
      </w:r>
    </w:p>
    <w:p w14:paraId="7053B5EC" w14:textId="77777777" w:rsidR="00BA37E7" w:rsidRDefault="00BA37E7">
      <w:pPr>
        <w:pStyle w:val="BodyText"/>
        <w:jc w:val="left"/>
        <w:sectPr w:rsidR="00BA37E7">
          <w:headerReference w:type="default" r:id="rId7"/>
          <w:footerReference w:type="default" r:id="rId8"/>
          <w:type w:val="continuous"/>
          <w:pgSz w:w="11920" w:h="16850"/>
          <w:pgMar w:top="1340" w:right="1417" w:bottom="1220" w:left="1275" w:header="639" w:footer="1022" w:gutter="0"/>
          <w:pgNumType w:start="79"/>
          <w:cols w:space="720"/>
        </w:sectPr>
      </w:pPr>
    </w:p>
    <w:p w14:paraId="56771E56" w14:textId="77777777" w:rsidR="00BA37E7" w:rsidRDefault="00000000">
      <w:pPr>
        <w:pStyle w:val="BodyText"/>
        <w:spacing w:before="82" w:line="360" w:lineRule="auto"/>
        <w:ind w:left="165"/>
        <w:jc w:val="left"/>
      </w:pPr>
      <w:r>
        <w:lastRenderedPageBreak/>
        <w:t>unless</w:t>
      </w:r>
      <w:r>
        <w:rPr>
          <w:spacing w:val="-2"/>
        </w:rPr>
        <w:t xml:space="preserve"> </w:t>
      </w:r>
      <w:r>
        <w:t>repugnant</w:t>
      </w:r>
      <w:r>
        <w:rPr>
          <w:spacing w:val="-3"/>
        </w:rPr>
        <w:t xml:space="preserve"> </w:t>
      </w:r>
      <w:r>
        <w:t>to</w:t>
      </w:r>
      <w:r>
        <w:rPr>
          <w:spacing w:val="-2"/>
        </w:rPr>
        <w:t xml:space="preserve"> </w:t>
      </w:r>
      <w:r>
        <w:t>the</w:t>
      </w:r>
      <w:r>
        <w:rPr>
          <w:spacing w:val="-2"/>
        </w:rPr>
        <w:t xml:space="preserve"> </w:t>
      </w:r>
      <w:r>
        <w:t>context</w:t>
      </w:r>
      <w:r>
        <w:rPr>
          <w:spacing w:val="-3"/>
        </w:rPr>
        <w:t xml:space="preserve"> </w:t>
      </w:r>
      <w:r>
        <w:t>meaning</w:t>
      </w:r>
      <w:r>
        <w:rPr>
          <w:spacing w:val="-3"/>
        </w:rPr>
        <w:t xml:space="preserve"> </w:t>
      </w:r>
      <w:r>
        <w:t>thereof</w:t>
      </w:r>
      <w:r>
        <w:rPr>
          <w:spacing w:val="-2"/>
        </w:rPr>
        <w:t xml:space="preserve"> </w:t>
      </w:r>
      <w:r>
        <w:t>be</w:t>
      </w:r>
      <w:r>
        <w:rPr>
          <w:spacing w:val="-3"/>
        </w:rPr>
        <w:t xml:space="preserve"> </w:t>
      </w:r>
      <w:r>
        <w:t>deemed</w:t>
      </w:r>
      <w:r>
        <w:rPr>
          <w:spacing w:val="-3"/>
        </w:rPr>
        <w:t xml:space="preserve"> </w:t>
      </w:r>
      <w:proofErr w:type="gramStart"/>
      <w:r>
        <w:t>to,</w:t>
      </w:r>
      <w:proofErr w:type="gramEnd"/>
      <w:r>
        <w:rPr>
          <w:spacing w:val="-3"/>
        </w:rPr>
        <w:t xml:space="preserve"> </w:t>
      </w:r>
      <w:r>
        <w:t>mean</w:t>
      </w:r>
      <w:r>
        <w:rPr>
          <w:spacing w:val="-2"/>
        </w:rPr>
        <w:t xml:space="preserve"> </w:t>
      </w:r>
      <w:r>
        <w:t>and</w:t>
      </w:r>
      <w:r>
        <w:rPr>
          <w:spacing w:val="-2"/>
        </w:rPr>
        <w:t xml:space="preserve"> </w:t>
      </w:r>
      <w:r>
        <w:t>include</w:t>
      </w:r>
      <w:r>
        <w:rPr>
          <w:spacing w:val="-1"/>
        </w:rPr>
        <w:t xml:space="preserve"> </w:t>
      </w:r>
      <w:r>
        <w:t xml:space="preserve">its successors in business and permitted assigns) of the nth </w:t>
      </w:r>
      <w:proofErr w:type="gramStart"/>
      <w:r>
        <w:t>PART;</w:t>
      </w:r>
      <w:proofErr w:type="gramEnd"/>
    </w:p>
    <w:p w14:paraId="32D3AFF8" w14:textId="77777777" w:rsidR="00BA37E7" w:rsidRDefault="00000000">
      <w:pPr>
        <w:pStyle w:val="BodyText"/>
        <w:spacing w:before="240" w:line="360" w:lineRule="auto"/>
        <w:ind w:left="165" w:right="19"/>
        <w:jc w:val="left"/>
      </w:pPr>
      <w:r>
        <w:t>The</w:t>
      </w:r>
      <w:r>
        <w:rPr>
          <w:spacing w:val="40"/>
        </w:rPr>
        <w:t xml:space="preserve"> </w:t>
      </w:r>
      <w:r>
        <w:t>parties</w:t>
      </w:r>
      <w:r>
        <w:rPr>
          <w:spacing w:val="40"/>
        </w:rPr>
        <w:t xml:space="preserve"> </w:t>
      </w:r>
      <w:r>
        <w:t>referred</w:t>
      </w:r>
      <w:r>
        <w:rPr>
          <w:spacing w:val="40"/>
        </w:rPr>
        <w:t xml:space="preserve"> </w:t>
      </w:r>
      <w:r>
        <w:t>to</w:t>
      </w:r>
      <w:r>
        <w:rPr>
          <w:spacing w:val="40"/>
        </w:rPr>
        <w:t xml:space="preserve"> </w:t>
      </w:r>
      <w:r>
        <w:t>above</w:t>
      </w:r>
      <w:r>
        <w:rPr>
          <w:spacing w:val="40"/>
        </w:rPr>
        <w:t xml:space="preserve"> </w:t>
      </w:r>
      <w:r>
        <w:t>shall</w:t>
      </w:r>
      <w:r>
        <w:rPr>
          <w:spacing w:val="40"/>
        </w:rPr>
        <w:t xml:space="preserve"> </w:t>
      </w:r>
      <w:r>
        <w:t>individually</w:t>
      </w:r>
      <w:r>
        <w:rPr>
          <w:spacing w:val="40"/>
        </w:rPr>
        <w:t xml:space="preserve"> </w:t>
      </w:r>
      <w:r>
        <w:t>be</w:t>
      </w:r>
      <w:r>
        <w:rPr>
          <w:spacing w:val="40"/>
        </w:rPr>
        <w:t xml:space="preserve"> </w:t>
      </w:r>
      <w:r>
        <w:t>referred</w:t>
      </w:r>
      <w:r>
        <w:rPr>
          <w:spacing w:val="40"/>
        </w:rPr>
        <w:t xml:space="preserve"> </w:t>
      </w:r>
      <w:r>
        <w:t>to</w:t>
      </w:r>
      <w:r>
        <w:rPr>
          <w:spacing w:val="40"/>
        </w:rPr>
        <w:t xml:space="preserve"> </w:t>
      </w:r>
      <w:r>
        <w:t>as</w:t>
      </w:r>
      <w:r>
        <w:rPr>
          <w:spacing w:val="40"/>
        </w:rPr>
        <w:t xml:space="preserve"> </w:t>
      </w:r>
      <w:r>
        <w:t>a</w:t>
      </w:r>
      <w:r>
        <w:rPr>
          <w:spacing w:val="40"/>
        </w:rPr>
        <w:t xml:space="preserve"> </w:t>
      </w:r>
      <w:r>
        <w:t>"Party"</w:t>
      </w:r>
      <w:r>
        <w:rPr>
          <w:spacing w:val="40"/>
        </w:rPr>
        <w:t xml:space="preserve"> </w:t>
      </w:r>
      <w:r>
        <w:t>and</w:t>
      </w:r>
      <w:r>
        <w:rPr>
          <w:spacing w:val="80"/>
        </w:rPr>
        <w:t xml:space="preserve"> </w:t>
      </w:r>
      <w:r>
        <w:t>collectively as "Parties".</w:t>
      </w:r>
    </w:p>
    <w:p w14:paraId="7E12980E" w14:textId="77777777" w:rsidR="00BA37E7" w:rsidRDefault="00000000">
      <w:pPr>
        <w:pStyle w:val="BodyText"/>
        <w:spacing w:before="240"/>
        <w:ind w:left="165"/>
        <w:jc w:val="left"/>
      </w:pPr>
      <w:r>
        <w:rPr>
          <w:spacing w:val="-2"/>
        </w:rPr>
        <w:t>WHEREAS</w:t>
      </w:r>
    </w:p>
    <w:p w14:paraId="2A603E8F" w14:textId="77777777" w:rsidR="00BA37E7" w:rsidRDefault="00BA37E7">
      <w:pPr>
        <w:pStyle w:val="BodyText"/>
        <w:spacing w:before="101"/>
        <w:ind w:left="0"/>
        <w:jc w:val="left"/>
      </w:pPr>
    </w:p>
    <w:p w14:paraId="494CB5F6" w14:textId="77777777" w:rsidR="00BA37E7" w:rsidRDefault="00000000">
      <w:pPr>
        <w:pStyle w:val="ListParagraph"/>
        <w:numPr>
          <w:ilvl w:val="0"/>
          <w:numId w:val="5"/>
        </w:numPr>
        <w:tabs>
          <w:tab w:val="left" w:pos="703"/>
          <w:tab w:val="left" w:pos="705"/>
        </w:tabs>
        <w:spacing w:before="0" w:line="360" w:lineRule="auto"/>
        <w:ind w:right="17"/>
        <w:jc w:val="both"/>
        <w:rPr>
          <w:sz w:val="24"/>
        </w:rPr>
      </w:pPr>
      <w:r>
        <w:rPr>
          <w:sz w:val="24"/>
        </w:rPr>
        <w:t>The Parties hereinafter agree to develop and share the terminal bay or the switchyard and the dedicated transmission lines, if any, and jointly seek Connectivity, to inject</w:t>
      </w:r>
      <w:r>
        <w:rPr>
          <w:spacing w:val="40"/>
          <w:sz w:val="24"/>
        </w:rPr>
        <w:t xml:space="preserve"> </w:t>
      </w:r>
      <w:r>
        <w:rPr>
          <w:sz w:val="24"/>
        </w:rPr>
        <w:t xml:space="preserve">electrical energy at .....................(Voltage level in </w:t>
      </w:r>
      <w:proofErr w:type="gramStart"/>
      <w:r>
        <w:rPr>
          <w:sz w:val="24"/>
        </w:rPr>
        <w:t>kV)..........</w:t>
      </w:r>
      <w:proofErr w:type="gramEnd"/>
      <w:r>
        <w:rPr>
          <w:sz w:val="24"/>
        </w:rPr>
        <w:t xml:space="preserve"> level</w:t>
      </w:r>
      <w:r>
        <w:rPr>
          <w:spacing w:val="40"/>
          <w:sz w:val="24"/>
        </w:rPr>
        <w:t xml:space="preserve"> </w:t>
      </w:r>
      <w:r>
        <w:rPr>
          <w:sz w:val="24"/>
        </w:rPr>
        <w:t>from</w:t>
      </w:r>
      <w:r>
        <w:rPr>
          <w:spacing w:val="40"/>
          <w:sz w:val="24"/>
        </w:rPr>
        <w:t xml:space="preserve"> </w:t>
      </w:r>
      <w:r>
        <w:rPr>
          <w:sz w:val="24"/>
        </w:rPr>
        <w:t>the</w:t>
      </w:r>
      <w:r>
        <w:rPr>
          <w:spacing w:val="40"/>
          <w:sz w:val="24"/>
        </w:rPr>
        <w:t xml:space="preserve"> </w:t>
      </w:r>
      <w:r>
        <w:rPr>
          <w:sz w:val="24"/>
        </w:rPr>
        <w:t xml:space="preserve">installed capacity of … (Installed Capacity in </w:t>
      </w:r>
      <w:proofErr w:type="gramStart"/>
      <w:r>
        <w:rPr>
          <w:sz w:val="24"/>
        </w:rPr>
        <w:t>MW)…</w:t>
      </w:r>
      <w:proofErr w:type="gramEnd"/>
      <w:r>
        <w:rPr>
          <w:sz w:val="24"/>
        </w:rPr>
        <w:t>………………</w:t>
      </w:r>
      <w:r>
        <w:rPr>
          <w:spacing w:val="-1"/>
          <w:sz w:val="24"/>
        </w:rPr>
        <w:t xml:space="preserve"> </w:t>
      </w:r>
      <w:r>
        <w:rPr>
          <w:sz w:val="24"/>
        </w:rPr>
        <w:t>of</w:t>
      </w:r>
      <w:r>
        <w:rPr>
          <w:spacing w:val="-4"/>
          <w:sz w:val="24"/>
        </w:rPr>
        <w:t xml:space="preserve"> </w:t>
      </w:r>
      <w:proofErr w:type="gramStart"/>
      <w:r>
        <w:rPr>
          <w:sz w:val="24"/>
        </w:rPr>
        <w:t>…..</w:t>
      </w:r>
      <w:proofErr w:type="gramEnd"/>
      <w:r>
        <w:rPr>
          <w:sz w:val="24"/>
        </w:rPr>
        <w:t>(Type of</w:t>
      </w:r>
      <w:r>
        <w:rPr>
          <w:spacing w:val="-1"/>
          <w:sz w:val="24"/>
        </w:rPr>
        <w:t xml:space="preserve"> </w:t>
      </w:r>
      <w:r>
        <w:rPr>
          <w:sz w:val="24"/>
        </w:rPr>
        <w:t>the Generating Plant) …………</w:t>
      </w:r>
      <w:proofErr w:type="gramStart"/>
      <w:r>
        <w:rPr>
          <w:sz w:val="24"/>
        </w:rPr>
        <w:t>…..</w:t>
      </w:r>
      <w:proofErr w:type="gramEnd"/>
      <w:r>
        <w:rPr>
          <w:sz w:val="24"/>
        </w:rPr>
        <w:t xml:space="preserve">, into the 765/400/230 kV sub-station of the …………… (Name of the Transmission Licensee). The details of generating stations of the parties are as </w:t>
      </w:r>
      <w:proofErr w:type="gramStart"/>
      <w:r>
        <w:rPr>
          <w:sz w:val="24"/>
        </w:rPr>
        <w:t>under</w:t>
      </w:r>
      <w:proofErr w:type="gramEnd"/>
      <w:r>
        <w:rPr>
          <w:sz w:val="24"/>
        </w:rPr>
        <w:t>:</w:t>
      </w:r>
    </w:p>
    <w:p w14:paraId="1EED792F" w14:textId="77777777" w:rsidR="00BA37E7" w:rsidRDefault="00BA37E7">
      <w:pPr>
        <w:pStyle w:val="BodyText"/>
        <w:spacing w:before="163"/>
        <w:ind w:left="0"/>
        <w:jc w:val="left"/>
        <w:rPr>
          <w:sz w:val="20"/>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6"/>
        <w:gridCol w:w="3123"/>
        <w:gridCol w:w="2986"/>
      </w:tblGrid>
      <w:tr w:rsidR="00BA37E7" w14:paraId="5ADBB4C3" w14:textId="77777777">
        <w:trPr>
          <w:trHeight w:val="652"/>
        </w:trPr>
        <w:tc>
          <w:tcPr>
            <w:tcW w:w="1916" w:type="dxa"/>
          </w:tcPr>
          <w:p w14:paraId="174EB93F" w14:textId="77777777" w:rsidR="00BA37E7" w:rsidRDefault="00000000">
            <w:pPr>
              <w:pStyle w:val="TableParagraph"/>
              <w:ind w:left="14"/>
              <w:rPr>
                <w:sz w:val="24"/>
              </w:rPr>
            </w:pPr>
            <w:r>
              <w:rPr>
                <w:spacing w:val="-4"/>
                <w:sz w:val="24"/>
              </w:rPr>
              <w:t>Name</w:t>
            </w:r>
          </w:p>
        </w:tc>
        <w:tc>
          <w:tcPr>
            <w:tcW w:w="3123" w:type="dxa"/>
          </w:tcPr>
          <w:p w14:paraId="42257011" w14:textId="77777777" w:rsidR="00BA37E7" w:rsidRDefault="00000000">
            <w:pPr>
              <w:pStyle w:val="TableParagraph"/>
              <w:ind w:left="618"/>
              <w:rPr>
                <w:sz w:val="24"/>
              </w:rPr>
            </w:pPr>
            <w:r>
              <w:rPr>
                <w:sz w:val="24"/>
              </w:rPr>
              <w:t>Type</w:t>
            </w:r>
            <w:r>
              <w:rPr>
                <w:spacing w:val="-5"/>
                <w:sz w:val="24"/>
              </w:rPr>
              <w:t xml:space="preserve"> </w:t>
            </w:r>
            <w:r>
              <w:rPr>
                <w:sz w:val="24"/>
              </w:rPr>
              <w:t>of</w:t>
            </w:r>
            <w:r>
              <w:rPr>
                <w:spacing w:val="-2"/>
                <w:sz w:val="24"/>
              </w:rPr>
              <w:t xml:space="preserve"> generator</w:t>
            </w:r>
          </w:p>
        </w:tc>
        <w:tc>
          <w:tcPr>
            <w:tcW w:w="2986" w:type="dxa"/>
          </w:tcPr>
          <w:p w14:paraId="31490F46" w14:textId="77777777" w:rsidR="00BA37E7" w:rsidRDefault="00000000">
            <w:pPr>
              <w:pStyle w:val="TableParagraph"/>
              <w:ind w:left="549"/>
              <w:rPr>
                <w:sz w:val="24"/>
              </w:rPr>
            </w:pPr>
            <w:r>
              <w:rPr>
                <w:sz w:val="24"/>
              </w:rPr>
              <w:t>Installed</w:t>
            </w:r>
            <w:r>
              <w:rPr>
                <w:spacing w:val="-5"/>
                <w:sz w:val="24"/>
              </w:rPr>
              <w:t xml:space="preserve"> </w:t>
            </w:r>
            <w:r>
              <w:rPr>
                <w:spacing w:val="-2"/>
                <w:sz w:val="24"/>
              </w:rPr>
              <w:t>Capacity</w:t>
            </w:r>
          </w:p>
        </w:tc>
      </w:tr>
      <w:tr w:rsidR="00BA37E7" w14:paraId="30F4C121" w14:textId="77777777">
        <w:trPr>
          <w:trHeight w:val="662"/>
        </w:trPr>
        <w:tc>
          <w:tcPr>
            <w:tcW w:w="1916" w:type="dxa"/>
          </w:tcPr>
          <w:p w14:paraId="39B28FDB" w14:textId="77777777" w:rsidR="00BA37E7" w:rsidRDefault="00000000">
            <w:pPr>
              <w:pStyle w:val="TableParagraph"/>
              <w:spacing w:before="2"/>
              <w:ind w:left="4"/>
              <w:rPr>
                <w:sz w:val="24"/>
              </w:rPr>
            </w:pPr>
            <w:r>
              <w:rPr>
                <w:sz w:val="24"/>
              </w:rPr>
              <w:t>First</w:t>
            </w:r>
            <w:r>
              <w:rPr>
                <w:spacing w:val="-2"/>
                <w:sz w:val="24"/>
              </w:rPr>
              <w:t xml:space="preserve"> Party</w:t>
            </w:r>
          </w:p>
        </w:tc>
        <w:tc>
          <w:tcPr>
            <w:tcW w:w="3123" w:type="dxa"/>
          </w:tcPr>
          <w:p w14:paraId="1245976F" w14:textId="77777777" w:rsidR="00BA37E7" w:rsidRDefault="00BA37E7">
            <w:pPr>
              <w:pStyle w:val="TableParagraph"/>
              <w:rPr>
                <w:rFonts w:ascii="Times New Roman"/>
              </w:rPr>
            </w:pPr>
          </w:p>
        </w:tc>
        <w:tc>
          <w:tcPr>
            <w:tcW w:w="2986" w:type="dxa"/>
          </w:tcPr>
          <w:p w14:paraId="12CF2CC2" w14:textId="77777777" w:rsidR="00BA37E7" w:rsidRDefault="00BA37E7">
            <w:pPr>
              <w:pStyle w:val="TableParagraph"/>
              <w:rPr>
                <w:rFonts w:ascii="Times New Roman"/>
              </w:rPr>
            </w:pPr>
          </w:p>
        </w:tc>
      </w:tr>
      <w:tr w:rsidR="00BA37E7" w14:paraId="3B2FF760" w14:textId="77777777">
        <w:trPr>
          <w:trHeight w:val="1962"/>
        </w:trPr>
        <w:tc>
          <w:tcPr>
            <w:tcW w:w="1916" w:type="dxa"/>
          </w:tcPr>
          <w:p w14:paraId="38A1E0BC" w14:textId="77777777" w:rsidR="00BA37E7" w:rsidRDefault="00000000">
            <w:pPr>
              <w:pStyle w:val="TableParagraph"/>
              <w:spacing w:before="2"/>
              <w:ind w:left="4"/>
              <w:rPr>
                <w:sz w:val="24"/>
              </w:rPr>
            </w:pPr>
            <w:r>
              <w:rPr>
                <w:sz w:val="24"/>
              </w:rPr>
              <w:t>Second</w:t>
            </w:r>
            <w:r>
              <w:rPr>
                <w:spacing w:val="-3"/>
                <w:sz w:val="24"/>
              </w:rPr>
              <w:t xml:space="preserve"> </w:t>
            </w:r>
            <w:r>
              <w:rPr>
                <w:spacing w:val="-2"/>
                <w:sz w:val="24"/>
              </w:rPr>
              <w:t>party</w:t>
            </w:r>
          </w:p>
          <w:p w14:paraId="35376CA8" w14:textId="77777777" w:rsidR="00BA37E7" w:rsidRDefault="00BA37E7">
            <w:pPr>
              <w:pStyle w:val="TableParagraph"/>
              <w:spacing w:before="101"/>
              <w:rPr>
                <w:sz w:val="24"/>
              </w:rPr>
            </w:pPr>
          </w:p>
          <w:p w14:paraId="2A503323" w14:textId="77777777" w:rsidR="00BA37E7" w:rsidRDefault="00000000">
            <w:pPr>
              <w:pStyle w:val="TableParagraph"/>
              <w:ind w:left="4"/>
              <w:rPr>
                <w:sz w:val="24"/>
              </w:rPr>
            </w:pPr>
            <w:r>
              <w:rPr>
                <w:spacing w:val="-10"/>
                <w:sz w:val="24"/>
              </w:rPr>
              <w:t>…</w:t>
            </w:r>
          </w:p>
        </w:tc>
        <w:tc>
          <w:tcPr>
            <w:tcW w:w="3123" w:type="dxa"/>
          </w:tcPr>
          <w:p w14:paraId="61C691D7" w14:textId="77777777" w:rsidR="00BA37E7" w:rsidRDefault="00BA37E7">
            <w:pPr>
              <w:pStyle w:val="TableParagraph"/>
              <w:rPr>
                <w:rFonts w:ascii="Times New Roman"/>
              </w:rPr>
            </w:pPr>
          </w:p>
        </w:tc>
        <w:tc>
          <w:tcPr>
            <w:tcW w:w="2986" w:type="dxa"/>
          </w:tcPr>
          <w:p w14:paraId="19D5D3ED" w14:textId="77777777" w:rsidR="00BA37E7" w:rsidRDefault="00BA37E7">
            <w:pPr>
              <w:pStyle w:val="TableParagraph"/>
              <w:rPr>
                <w:rFonts w:ascii="Times New Roman"/>
              </w:rPr>
            </w:pPr>
          </w:p>
        </w:tc>
      </w:tr>
      <w:tr w:rsidR="00BA37E7" w14:paraId="2ACCA0D9" w14:textId="77777777">
        <w:trPr>
          <w:trHeight w:val="662"/>
        </w:trPr>
        <w:tc>
          <w:tcPr>
            <w:tcW w:w="1916" w:type="dxa"/>
          </w:tcPr>
          <w:p w14:paraId="3A31F445" w14:textId="77777777" w:rsidR="00BA37E7" w:rsidRDefault="00000000">
            <w:pPr>
              <w:pStyle w:val="TableParagraph"/>
              <w:ind w:left="4"/>
              <w:rPr>
                <w:sz w:val="24"/>
              </w:rPr>
            </w:pPr>
            <w:r>
              <w:rPr>
                <w:sz w:val="24"/>
              </w:rPr>
              <w:t>Nth</w:t>
            </w:r>
            <w:r>
              <w:rPr>
                <w:spacing w:val="-6"/>
                <w:sz w:val="24"/>
              </w:rPr>
              <w:t xml:space="preserve"> </w:t>
            </w:r>
            <w:r>
              <w:rPr>
                <w:spacing w:val="-2"/>
                <w:sz w:val="24"/>
              </w:rPr>
              <w:t>Party</w:t>
            </w:r>
          </w:p>
        </w:tc>
        <w:tc>
          <w:tcPr>
            <w:tcW w:w="3123" w:type="dxa"/>
          </w:tcPr>
          <w:p w14:paraId="2974BF1A" w14:textId="77777777" w:rsidR="00BA37E7" w:rsidRDefault="00BA37E7">
            <w:pPr>
              <w:pStyle w:val="TableParagraph"/>
              <w:rPr>
                <w:rFonts w:ascii="Times New Roman"/>
              </w:rPr>
            </w:pPr>
          </w:p>
        </w:tc>
        <w:tc>
          <w:tcPr>
            <w:tcW w:w="2986" w:type="dxa"/>
          </w:tcPr>
          <w:p w14:paraId="7ED41F95" w14:textId="77777777" w:rsidR="00BA37E7" w:rsidRDefault="00BA37E7">
            <w:pPr>
              <w:pStyle w:val="TableParagraph"/>
              <w:rPr>
                <w:rFonts w:ascii="Times New Roman"/>
              </w:rPr>
            </w:pPr>
          </w:p>
        </w:tc>
      </w:tr>
    </w:tbl>
    <w:p w14:paraId="07437948" w14:textId="516862B6" w:rsidR="00BA37E7" w:rsidRDefault="00000000">
      <w:pPr>
        <w:pStyle w:val="ListParagraph"/>
        <w:numPr>
          <w:ilvl w:val="0"/>
          <w:numId w:val="5"/>
        </w:numPr>
        <w:tabs>
          <w:tab w:val="left" w:pos="709"/>
          <w:tab w:val="left" w:pos="712"/>
        </w:tabs>
        <w:spacing w:before="121" w:line="360" w:lineRule="auto"/>
        <w:ind w:left="712" w:right="24" w:hanging="548"/>
        <w:jc w:val="both"/>
        <w:rPr>
          <w:sz w:val="24"/>
        </w:rPr>
      </w:pPr>
      <w:r>
        <w:rPr>
          <w:sz w:val="24"/>
        </w:rPr>
        <w:t>The parties eligible for Application to Connectivity shall develop and share the dedicated</w:t>
      </w:r>
      <w:r>
        <w:rPr>
          <w:spacing w:val="-2"/>
          <w:sz w:val="24"/>
        </w:rPr>
        <w:t xml:space="preserve"> </w:t>
      </w:r>
      <w:r>
        <w:rPr>
          <w:sz w:val="24"/>
        </w:rPr>
        <w:t>line</w:t>
      </w:r>
      <w:r>
        <w:rPr>
          <w:spacing w:val="-1"/>
          <w:sz w:val="24"/>
        </w:rPr>
        <w:t xml:space="preserve"> </w:t>
      </w:r>
      <w:r>
        <w:rPr>
          <w:sz w:val="24"/>
        </w:rPr>
        <w:t>and</w:t>
      </w:r>
      <w:r>
        <w:rPr>
          <w:spacing w:val="-4"/>
          <w:sz w:val="24"/>
        </w:rPr>
        <w:t xml:space="preserve"> </w:t>
      </w:r>
      <w:r>
        <w:rPr>
          <w:sz w:val="24"/>
        </w:rPr>
        <w:t>Terminal</w:t>
      </w:r>
      <w:r>
        <w:rPr>
          <w:spacing w:val="-2"/>
          <w:sz w:val="24"/>
        </w:rPr>
        <w:t xml:space="preserve"> </w:t>
      </w:r>
      <w:r>
        <w:rPr>
          <w:sz w:val="24"/>
        </w:rPr>
        <w:t>Bay(s)</w:t>
      </w:r>
      <w:r>
        <w:rPr>
          <w:spacing w:val="-4"/>
          <w:sz w:val="24"/>
        </w:rPr>
        <w:t xml:space="preserve"> </w:t>
      </w:r>
      <w:r>
        <w:rPr>
          <w:sz w:val="24"/>
        </w:rPr>
        <w:t>as</w:t>
      </w:r>
      <w:r>
        <w:rPr>
          <w:spacing w:val="-2"/>
          <w:sz w:val="24"/>
        </w:rPr>
        <w:t xml:space="preserve"> </w:t>
      </w:r>
      <w:r>
        <w:rPr>
          <w:sz w:val="24"/>
        </w:rPr>
        <w:t>per</w:t>
      </w:r>
      <w:r>
        <w:rPr>
          <w:spacing w:val="-2"/>
          <w:sz w:val="24"/>
        </w:rPr>
        <w:t xml:space="preserve"> </w:t>
      </w:r>
      <w:r>
        <w:rPr>
          <w:sz w:val="24"/>
        </w:rPr>
        <w:t>the</w:t>
      </w:r>
      <w:r>
        <w:rPr>
          <w:spacing w:val="-2"/>
          <w:sz w:val="24"/>
        </w:rPr>
        <w:t xml:space="preserve"> </w:t>
      </w:r>
      <w:r>
        <w:rPr>
          <w:sz w:val="24"/>
        </w:rPr>
        <w:t>provisions</w:t>
      </w:r>
      <w:r>
        <w:rPr>
          <w:spacing w:val="-2"/>
          <w:sz w:val="24"/>
        </w:rPr>
        <w:t xml:space="preserve"> </w:t>
      </w:r>
      <w:r>
        <w:rPr>
          <w:sz w:val="24"/>
        </w:rPr>
        <w:t>Regulation</w:t>
      </w:r>
      <w:r>
        <w:rPr>
          <w:spacing w:val="-1"/>
          <w:sz w:val="24"/>
        </w:rPr>
        <w:t xml:space="preserve"> </w:t>
      </w:r>
      <w:r>
        <w:rPr>
          <w:sz w:val="24"/>
        </w:rPr>
        <w:t>5.6</w:t>
      </w:r>
      <w:r w:rsidR="00445E55">
        <w:rPr>
          <w:spacing w:val="-1"/>
          <w:sz w:val="24"/>
        </w:rPr>
        <w:t xml:space="preserve">, 5.7 </w:t>
      </w:r>
      <w:r>
        <w:rPr>
          <w:sz w:val="24"/>
        </w:rPr>
        <w:t>5.</w:t>
      </w:r>
      <w:r w:rsidR="00445E55">
        <w:rPr>
          <w:sz w:val="24"/>
        </w:rPr>
        <w:t>11</w:t>
      </w:r>
      <w:r w:rsidR="00BD3CF5">
        <w:rPr>
          <w:sz w:val="24"/>
        </w:rPr>
        <w:t xml:space="preserve"> &amp; 17.3</w:t>
      </w:r>
      <w:r>
        <w:rPr>
          <w:sz w:val="24"/>
        </w:rPr>
        <w:t xml:space="preserve"> of the Central Electricity Regulatory Commission GNA Regulations, 2022,</w:t>
      </w:r>
    </w:p>
    <w:p w14:paraId="42906778" w14:textId="77777777" w:rsidR="00BA37E7" w:rsidRDefault="00000000">
      <w:pPr>
        <w:pStyle w:val="ListParagraph"/>
        <w:numPr>
          <w:ilvl w:val="0"/>
          <w:numId w:val="5"/>
        </w:numPr>
        <w:tabs>
          <w:tab w:val="left" w:pos="703"/>
          <w:tab w:val="left" w:pos="705"/>
        </w:tabs>
        <w:spacing w:before="242" w:line="360" w:lineRule="auto"/>
        <w:ind w:right="14"/>
        <w:jc w:val="both"/>
        <w:rPr>
          <w:sz w:val="24"/>
        </w:rPr>
      </w:pPr>
      <w:r>
        <w:rPr>
          <w:sz w:val="24"/>
        </w:rPr>
        <w:t>The</w:t>
      </w:r>
      <w:r>
        <w:rPr>
          <w:spacing w:val="-17"/>
          <w:sz w:val="24"/>
        </w:rPr>
        <w:t xml:space="preserve"> </w:t>
      </w:r>
      <w:r>
        <w:rPr>
          <w:sz w:val="24"/>
        </w:rPr>
        <w:t>Parties</w:t>
      </w:r>
      <w:r>
        <w:rPr>
          <w:spacing w:val="-17"/>
          <w:sz w:val="24"/>
        </w:rPr>
        <w:t xml:space="preserve"> </w:t>
      </w:r>
      <w:r>
        <w:rPr>
          <w:sz w:val="24"/>
        </w:rPr>
        <w:t>agree</w:t>
      </w:r>
      <w:r>
        <w:rPr>
          <w:spacing w:val="-11"/>
          <w:sz w:val="24"/>
        </w:rPr>
        <w:t xml:space="preserve"> </w:t>
      </w:r>
      <w:r>
        <w:rPr>
          <w:sz w:val="24"/>
        </w:rPr>
        <w:t>that</w:t>
      </w:r>
      <w:r>
        <w:rPr>
          <w:spacing w:val="-17"/>
          <w:sz w:val="24"/>
        </w:rPr>
        <w:t xml:space="preserve"> </w:t>
      </w:r>
      <w:r>
        <w:rPr>
          <w:sz w:val="24"/>
        </w:rPr>
        <w:t>for</w:t>
      </w:r>
      <w:r>
        <w:rPr>
          <w:spacing w:val="-15"/>
          <w:sz w:val="24"/>
        </w:rPr>
        <w:t xml:space="preserve"> </w:t>
      </w:r>
      <w:r>
        <w:rPr>
          <w:sz w:val="24"/>
        </w:rPr>
        <w:t>the</w:t>
      </w:r>
      <w:r>
        <w:rPr>
          <w:spacing w:val="-14"/>
          <w:sz w:val="24"/>
        </w:rPr>
        <w:t xml:space="preserve"> </w:t>
      </w:r>
      <w:r>
        <w:rPr>
          <w:sz w:val="24"/>
        </w:rPr>
        <w:t>purpose</w:t>
      </w:r>
      <w:r>
        <w:rPr>
          <w:spacing w:val="-15"/>
          <w:sz w:val="24"/>
        </w:rPr>
        <w:t xml:space="preserve"> </w:t>
      </w:r>
      <w:r>
        <w:rPr>
          <w:sz w:val="24"/>
        </w:rPr>
        <w:t>of</w:t>
      </w:r>
      <w:r>
        <w:rPr>
          <w:spacing w:val="-14"/>
          <w:sz w:val="24"/>
        </w:rPr>
        <w:t xml:space="preserve"> </w:t>
      </w:r>
      <w:r>
        <w:rPr>
          <w:sz w:val="24"/>
        </w:rPr>
        <w:t>availing</w:t>
      </w:r>
      <w:r>
        <w:rPr>
          <w:spacing w:val="-16"/>
          <w:sz w:val="24"/>
        </w:rPr>
        <w:t xml:space="preserve"> </w:t>
      </w:r>
      <w:r>
        <w:rPr>
          <w:sz w:val="24"/>
        </w:rPr>
        <w:t>Connectivity</w:t>
      </w:r>
      <w:r>
        <w:rPr>
          <w:spacing w:val="-15"/>
          <w:sz w:val="24"/>
        </w:rPr>
        <w:t xml:space="preserve"> </w:t>
      </w:r>
      <w:r>
        <w:rPr>
          <w:sz w:val="24"/>
        </w:rPr>
        <w:t>with</w:t>
      </w:r>
      <w:r>
        <w:rPr>
          <w:spacing w:val="-14"/>
          <w:sz w:val="24"/>
        </w:rPr>
        <w:t xml:space="preserve"> </w:t>
      </w:r>
      <w:r>
        <w:rPr>
          <w:sz w:val="24"/>
        </w:rPr>
        <w:t>the</w:t>
      </w:r>
      <w:r>
        <w:rPr>
          <w:spacing w:val="-14"/>
          <w:sz w:val="24"/>
        </w:rPr>
        <w:t xml:space="preserve"> </w:t>
      </w:r>
      <w:r>
        <w:rPr>
          <w:sz w:val="24"/>
        </w:rPr>
        <w:t>inter-State Transmission</w:t>
      </w:r>
      <w:r>
        <w:rPr>
          <w:spacing w:val="-1"/>
          <w:sz w:val="24"/>
        </w:rPr>
        <w:t xml:space="preserve"> </w:t>
      </w:r>
      <w:r>
        <w:rPr>
          <w:sz w:val="24"/>
        </w:rPr>
        <w:t>Systems (ISTS) network for the requisite quantum, in line with the applicable</w:t>
      </w:r>
      <w:r>
        <w:rPr>
          <w:spacing w:val="-2"/>
          <w:sz w:val="24"/>
        </w:rPr>
        <w:t xml:space="preserve"> </w:t>
      </w:r>
      <w:r>
        <w:rPr>
          <w:sz w:val="24"/>
        </w:rPr>
        <w:t>Regulations, the</w:t>
      </w:r>
      <w:r>
        <w:rPr>
          <w:spacing w:val="-1"/>
          <w:sz w:val="24"/>
        </w:rPr>
        <w:t xml:space="preserve"> </w:t>
      </w:r>
      <w:r>
        <w:rPr>
          <w:sz w:val="24"/>
        </w:rPr>
        <w:t>'Lead</w:t>
      </w:r>
      <w:r>
        <w:rPr>
          <w:spacing w:val="-1"/>
          <w:sz w:val="24"/>
        </w:rPr>
        <w:t xml:space="preserve"> </w:t>
      </w:r>
      <w:r>
        <w:rPr>
          <w:sz w:val="24"/>
        </w:rPr>
        <w:t>Generator'</w:t>
      </w:r>
      <w:r>
        <w:rPr>
          <w:spacing w:val="-1"/>
          <w:sz w:val="24"/>
        </w:rPr>
        <w:t xml:space="preserve"> </w:t>
      </w:r>
      <w:r>
        <w:rPr>
          <w:sz w:val="24"/>
        </w:rPr>
        <w:t>shall</w:t>
      </w:r>
      <w:r>
        <w:rPr>
          <w:spacing w:val="-2"/>
          <w:sz w:val="24"/>
        </w:rPr>
        <w:t xml:space="preserve"> </w:t>
      </w:r>
      <w:r>
        <w:rPr>
          <w:sz w:val="24"/>
        </w:rPr>
        <w:t>act</w:t>
      </w:r>
      <w:r>
        <w:rPr>
          <w:spacing w:val="-1"/>
          <w:sz w:val="24"/>
        </w:rPr>
        <w:t xml:space="preserve"> </w:t>
      </w:r>
      <w:r>
        <w:rPr>
          <w:sz w:val="24"/>
        </w:rPr>
        <w:t>on</w:t>
      </w:r>
      <w:r>
        <w:rPr>
          <w:spacing w:val="-1"/>
          <w:sz w:val="24"/>
        </w:rPr>
        <w:t xml:space="preserve"> </w:t>
      </w:r>
      <w:r>
        <w:rPr>
          <w:sz w:val="24"/>
        </w:rPr>
        <w:t>behalf of the</w:t>
      </w:r>
      <w:r>
        <w:rPr>
          <w:spacing w:val="-1"/>
          <w:sz w:val="24"/>
        </w:rPr>
        <w:t xml:space="preserve"> </w:t>
      </w:r>
      <w:r>
        <w:rPr>
          <w:sz w:val="24"/>
        </w:rPr>
        <w:t>Parties</w:t>
      </w:r>
      <w:r>
        <w:rPr>
          <w:spacing w:val="-1"/>
          <w:sz w:val="24"/>
        </w:rPr>
        <w:t xml:space="preserve"> </w:t>
      </w:r>
      <w:r>
        <w:rPr>
          <w:sz w:val="24"/>
        </w:rPr>
        <w:t>to undertake</w:t>
      </w:r>
      <w:r>
        <w:rPr>
          <w:spacing w:val="40"/>
          <w:sz w:val="24"/>
        </w:rPr>
        <w:t xml:space="preserve"> </w:t>
      </w:r>
      <w:r>
        <w:rPr>
          <w:sz w:val="24"/>
        </w:rPr>
        <w:t>all operational and commercial responsibilities for all the Parties connected</w:t>
      </w:r>
      <w:r>
        <w:rPr>
          <w:spacing w:val="-15"/>
          <w:sz w:val="24"/>
        </w:rPr>
        <w:t xml:space="preserve"> </w:t>
      </w:r>
      <w:r>
        <w:rPr>
          <w:sz w:val="24"/>
        </w:rPr>
        <w:t>at</w:t>
      </w:r>
      <w:r>
        <w:rPr>
          <w:spacing w:val="-13"/>
          <w:sz w:val="24"/>
        </w:rPr>
        <w:t xml:space="preserve"> </w:t>
      </w:r>
      <w:r>
        <w:rPr>
          <w:sz w:val="24"/>
        </w:rPr>
        <w:t>that</w:t>
      </w:r>
      <w:r>
        <w:rPr>
          <w:spacing w:val="-11"/>
          <w:sz w:val="24"/>
        </w:rPr>
        <w:t xml:space="preserve"> </w:t>
      </w:r>
      <w:r>
        <w:rPr>
          <w:sz w:val="24"/>
        </w:rPr>
        <w:t>point</w:t>
      </w:r>
      <w:r>
        <w:rPr>
          <w:spacing w:val="-15"/>
          <w:sz w:val="24"/>
        </w:rPr>
        <w:t xml:space="preserve"> </w:t>
      </w:r>
      <w:r>
        <w:rPr>
          <w:sz w:val="24"/>
        </w:rPr>
        <w:t>following</w:t>
      </w:r>
      <w:r>
        <w:rPr>
          <w:spacing w:val="-13"/>
          <w:sz w:val="24"/>
        </w:rPr>
        <w:t xml:space="preserve"> </w:t>
      </w:r>
      <w:r>
        <w:rPr>
          <w:sz w:val="24"/>
        </w:rPr>
        <w:t>the</w:t>
      </w:r>
      <w:r>
        <w:rPr>
          <w:spacing w:val="-13"/>
          <w:sz w:val="24"/>
        </w:rPr>
        <w:t xml:space="preserve"> </w:t>
      </w:r>
      <w:r>
        <w:rPr>
          <w:sz w:val="24"/>
        </w:rPr>
        <w:t>provisions</w:t>
      </w:r>
      <w:r>
        <w:rPr>
          <w:spacing w:val="-12"/>
          <w:sz w:val="24"/>
        </w:rPr>
        <w:t xml:space="preserve"> </w:t>
      </w:r>
      <w:r>
        <w:rPr>
          <w:sz w:val="24"/>
        </w:rPr>
        <w:t>of</w:t>
      </w:r>
      <w:r>
        <w:rPr>
          <w:spacing w:val="-11"/>
          <w:sz w:val="24"/>
        </w:rPr>
        <w:t xml:space="preserve"> </w:t>
      </w:r>
      <w:r>
        <w:rPr>
          <w:sz w:val="24"/>
        </w:rPr>
        <w:t>the</w:t>
      </w:r>
      <w:r>
        <w:rPr>
          <w:spacing w:val="-13"/>
          <w:sz w:val="24"/>
        </w:rPr>
        <w:t xml:space="preserve"> </w:t>
      </w:r>
      <w:r>
        <w:rPr>
          <w:sz w:val="24"/>
        </w:rPr>
        <w:t>Indian</w:t>
      </w:r>
      <w:r>
        <w:rPr>
          <w:spacing w:val="-13"/>
          <w:sz w:val="24"/>
        </w:rPr>
        <w:t xml:space="preserve"> </w:t>
      </w:r>
      <w:r>
        <w:rPr>
          <w:sz w:val="24"/>
        </w:rPr>
        <w:t>Electricity</w:t>
      </w:r>
      <w:r>
        <w:rPr>
          <w:spacing w:val="-14"/>
          <w:sz w:val="24"/>
        </w:rPr>
        <w:t xml:space="preserve"> </w:t>
      </w:r>
      <w:r>
        <w:rPr>
          <w:sz w:val="24"/>
        </w:rPr>
        <w:t>Grid</w:t>
      </w:r>
      <w:r>
        <w:rPr>
          <w:spacing w:val="-11"/>
          <w:sz w:val="24"/>
        </w:rPr>
        <w:t xml:space="preserve"> </w:t>
      </w:r>
      <w:r>
        <w:rPr>
          <w:sz w:val="24"/>
        </w:rPr>
        <w:t>Code</w:t>
      </w:r>
    </w:p>
    <w:p w14:paraId="38DE35CB"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3FC2865C" w14:textId="77777777" w:rsidR="00BA37E7" w:rsidRDefault="00000000">
      <w:pPr>
        <w:pStyle w:val="BodyText"/>
        <w:spacing w:before="82" w:line="360" w:lineRule="auto"/>
        <w:ind w:right="17"/>
      </w:pPr>
      <w:r>
        <w:lastRenderedPageBreak/>
        <w:t>and</w:t>
      </w:r>
      <w:r>
        <w:rPr>
          <w:spacing w:val="-5"/>
        </w:rPr>
        <w:t xml:space="preserve"> </w:t>
      </w:r>
      <w:r>
        <w:t>all</w:t>
      </w:r>
      <w:r>
        <w:rPr>
          <w:spacing w:val="-4"/>
        </w:rPr>
        <w:t xml:space="preserve"> </w:t>
      </w:r>
      <w:r>
        <w:t>other</w:t>
      </w:r>
      <w:r>
        <w:rPr>
          <w:spacing w:val="-2"/>
        </w:rPr>
        <w:t xml:space="preserve"> </w:t>
      </w:r>
      <w:r>
        <w:t>regulations</w:t>
      </w:r>
      <w:r>
        <w:rPr>
          <w:spacing w:val="-2"/>
        </w:rPr>
        <w:t xml:space="preserve"> </w:t>
      </w:r>
      <w:r>
        <w:t>of the</w:t>
      </w:r>
      <w:r>
        <w:rPr>
          <w:spacing w:val="-2"/>
        </w:rPr>
        <w:t xml:space="preserve"> </w:t>
      </w:r>
      <w:r>
        <w:t>Commission,</w:t>
      </w:r>
      <w:r>
        <w:rPr>
          <w:spacing w:val="-1"/>
        </w:rPr>
        <w:t xml:space="preserve"> </w:t>
      </w:r>
      <w:r>
        <w:t>related</w:t>
      </w:r>
      <w:r>
        <w:rPr>
          <w:spacing w:val="-2"/>
        </w:rPr>
        <w:t xml:space="preserve"> </w:t>
      </w:r>
      <w:r>
        <w:t>to</w:t>
      </w:r>
      <w:r>
        <w:rPr>
          <w:spacing w:val="-2"/>
        </w:rPr>
        <w:t xml:space="preserve"> </w:t>
      </w:r>
      <w:r>
        <w:t>Grid</w:t>
      </w:r>
      <w:r>
        <w:rPr>
          <w:spacing w:val="-1"/>
        </w:rPr>
        <w:t xml:space="preserve"> </w:t>
      </w:r>
      <w:r>
        <w:t>security,</w:t>
      </w:r>
      <w:r>
        <w:rPr>
          <w:spacing w:val="-2"/>
        </w:rPr>
        <w:t xml:space="preserve"> </w:t>
      </w:r>
      <w:r>
        <w:t>Scheduling and Dispatch, Collection and payment or adjustment of Transmission charges, deviation charges, congestion and other charges etc.</w:t>
      </w:r>
    </w:p>
    <w:p w14:paraId="24A95A8E" w14:textId="77777777" w:rsidR="00BA37E7" w:rsidRDefault="00000000">
      <w:pPr>
        <w:pStyle w:val="ListParagraph"/>
        <w:numPr>
          <w:ilvl w:val="0"/>
          <w:numId w:val="5"/>
        </w:numPr>
        <w:tabs>
          <w:tab w:val="left" w:pos="703"/>
          <w:tab w:val="left" w:pos="705"/>
        </w:tabs>
        <w:spacing w:before="239" w:line="360" w:lineRule="auto"/>
        <w:ind w:right="21"/>
        <w:jc w:val="both"/>
        <w:rPr>
          <w:sz w:val="24"/>
        </w:rPr>
      </w:pPr>
      <w:r>
        <w:rPr>
          <w:sz w:val="24"/>
        </w:rPr>
        <w:t>The</w:t>
      </w:r>
      <w:r>
        <w:rPr>
          <w:spacing w:val="-13"/>
          <w:sz w:val="24"/>
        </w:rPr>
        <w:t xml:space="preserve"> </w:t>
      </w:r>
      <w:r>
        <w:rPr>
          <w:sz w:val="24"/>
        </w:rPr>
        <w:t>Parties</w:t>
      </w:r>
      <w:r>
        <w:rPr>
          <w:spacing w:val="-16"/>
          <w:sz w:val="24"/>
        </w:rPr>
        <w:t xml:space="preserve"> </w:t>
      </w:r>
      <w:r>
        <w:rPr>
          <w:sz w:val="24"/>
        </w:rPr>
        <w:t>also</w:t>
      </w:r>
      <w:r>
        <w:rPr>
          <w:spacing w:val="-14"/>
          <w:sz w:val="24"/>
        </w:rPr>
        <w:t xml:space="preserve"> </w:t>
      </w:r>
      <w:r>
        <w:rPr>
          <w:sz w:val="24"/>
        </w:rPr>
        <w:t>agree</w:t>
      </w:r>
      <w:r>
        <w:rPr>
          <w:spacing w:val="-15"/>
          <w:sz w:val="24"/>
        </w:rPr>
        <w:t xml:space="preserve"> </w:t>
      </w:r>
      <w:r>
        <w:rPr>
          <w:sz w:val="24"/>
        </w:rPr>
        <w:t>to</w:t>
      </w:r>
      <w:r>
        <w:rPr>
          <w:spacing w:val="-13"/>
          <w:sz w:val="24"/>
        </w:rPr>
        <w:t xml:space="preserve"> </w:t>
      </w:r>
      <w:r>
        <w:rPr>
          <w:sz w:val="24"/>
        </w:rPr>
        <w:t>develop</w:t>
      </w:r>
      <w:r>
        <w:rPr>
          <w:spacing w:val="-15"/>
          <w:sz w:val="24"/>
        </w:rPr>
        <w:t xml:space="preserve"> </w:t>
      </w:r>
      <w:r>
        <w:rPr>
          <w:sz w:val="24"/>
        </w:rPr>
        <w:t>a</w:t>
      </w:r>
      <w:r>
        <w:rPr>
          <w:spacing w:val="-13"/>
          <w:sz w:val="24"/>
        </w:rPr>
        <w:t xml:space="preserve"> </w:t>
      </w:r>
      <w:r>
        <w:rPr>
          <w:sz w:val="24"/>
        </w:rPr>
        <w:t>common</w:t>
      </w:r>
      <w:r>
        <w:rPr>
          <w:spacing w:val="-13"/>
          <w:sz w:val="24"/>
        </w:rPr>
        <w:t xml:space="preserve"> </w:t>
      </w:r>
      <w:r>
        <w:rPr>
          <w:sz w:val="24"/>
        </w:rPr>
        <w:t>sub-transmission,</w:t>
      </w:r>
      <w:r>
        <w:rPr>
          <w:spacing w:val="-16"/>
          <w:sz w:val="24"/>
        </w:rPr>
        <w:t xml:space="preserve"> </w:t>
      </w:r>
      <w:r>
        <w:rPr>
          <w:sz w:val="24"/>
        </w:rPr>
        <w:t>transmission</w:t>
      </w:r>
      <w:r>
        <w:rPr>
          <w:spacing w:val="-13"/>
          <w:sz w:val="24"/>
        </w:rPr>
        <w:t xml:space="preserve"> </w:t>
      </w:r>
      <w:r>
        <w:rPr>
          <w:sz w:val="24"/>
        </w:rPr>
        <w:t>and evacuation network in relation to their Projects to be ultimately connected to the CTU grid sub-station in the ISTS network.</w:t>
      </w:r>
    </w:p>
    <w:p w14:paraId="1003B8FB" w14:textId="77777777" w:rsidR="00BA37E7" w:rsidRDefault="00000000">
      <w:pPr>
        <w:pStyle w:val="ListParagraph"/>
        <w:numPr>
          <w:ilvl w:val="0"/>
          <w:numId w:val="5"/>
        </w:numPr>
        <w:tabs>
          <w:tab w:val="left" w:pos="703"/>
          <w:tab w:val="left" w:pos="705"/>
        </w:tabs>
        <w:spacing w:before="241" w:line="360" w:lineRule="auto"/>
        <w:ind w:right="19"/>
        <w:jc w:val="both"/>
        <w:rPr>
          <w:sz w:val="24"/>
        </w:rPr>
      </w:pPr>
      <w:r>
        <w:rPr>
          <w:sz w:val="24"/>
        </w:rPr>
        <w:t>The Parties also agree that they shall share all the expenditure that may be incurred</w:t>
      </w:r>
      <w:r>
        <w:rPr>
          <w:spacing w:val="-2"/>
          <w:sz w:val="24"/>
        </w:rPr>
        <w:t xml:space="preserve"> </w:t>
      </w:r>
      <w:r>
        <w:rPr>
          <w:sz w:val="24"/>
        </w:rPr>
        <w:t>in</w:t>
      </w:r>
      <w:r>
        <w:rPr>
          <w:spacing w:val="-2"/>
          <w:sz w:val="24"/>
        </w:rPr>
        <w:t xml:space="preserve"> </w:t>
      </w:r>
      <w:r>
        <w:rPr>
          <w:sz w:val="24"/>
        </w:rPr>
        <w:t>developing</w:t>
      </w:r>
      <w:r>
        <w:rPr>
          <w:spacing w:val="-3"/>
          <w:sz w:val="24"/>
        </w:rPr>
        <w:t xml:space="preserve"> </w:t>
      </w:r>
      <w:r>
        <w:rPr>
          <w:sz w:val="24"/>
        </w:rPr>
        <w:t>the</w:t>
      </w:r>
      <w:r>
        <w:rPr>
          <w:spacing w:val="-2"/>
          <w:sz w:val="24"/>
        </w:rPr>
        <w:t xml:space="preserve"> </w:t>
      </w:r>
      <w:r>
        <w:rPr>
          <w:sz w:val="24"/>
        </w:rPr>
        <w:t>common</w:t>
      </w:r>
      <w:r>
        <w:rPr>
          <w:spacing w:val="-4"/>
          <w:sz w:val="24"/>
        </w:rPr>
        <w:t xml:space="preserve"> </w:t>
      </w:r>
      <w:r>
        <w:rPr>
          <w:sz w:val="24"/>
        </w:rPr>
        <w:t>network,</w:t>
      </w:r>
      <w:r>
        <w:rPr>
          <w:spacing w:val="-2"/>
          <w:sz w:val="24"/>
        </w:rPr>
        <w:t xml:space="preserve"> </w:t>
      </w:r>
      <w:r>
        <w:rPr>
          <w:sz w:val="24"/>
        </w:rPr>
        <w:t>infrastructure,</w:t>
      </w:r>
      <w:r>
        <w:rPr>
          <w:spacing w:val="-1"/>
          <w:sz w:val="24"/>
        </w:rPr>
        <w:t xml:space="preserve"> </w:t>
      </w:r>
      <w:r>
        <w:rPr>
          <w:sz w:val="24"/>
        </w:rPr>
        <w:t>any</w:t>
      </w:r>
      <w:r>
        <w:rPr>
          <w:spacing w:val="-5"/>
          <w:sz w:val="24"/>
        </w:rPr>
        <w:t xml:space="preserve"> </w:t>
      </w:r>
      <w:r>
        <w:rPr>
          <w:sz w:val="24"/>
        </w:rPr>
        <w:t>fee/charges</w:t>
      </w:r>
      <w:r>
        <w:rPr>
          <w:spacing w:val="-2"/>
          <w:sz w:val="24"/>
        </w:rPr>
        <w:t xml:space="preserve"> </w:t>
      </w:r>
      <w:r>
        <w:rPr>
          <w:sz w:val="24"/>
        </w:rPr>
        <w:t xml:space="preserve">that may be involved in taking the connectivity and/or fulfilling any statutory or any other requirement whatsoever may be experienced towards development of the 'Group of Projects'.(generators to decide the modalities of sharing the </w:t>
      </w:r>
      <w:r>
        <w:rPr>
          <w:spacing w:val="-2"/>
          <w:sz w:val="24"/>
        </w:rPr>
        <w:t>expenditure).</w:t>
      </w:r>
    </w:p>
    <w:p w14:paraId="79DC1BEB" w14:textId="7947CBD2" w:rsidR="00BA37E7" w:rsidRDefault="00000000">
      <w:pPr>
        <w:pStyle w:val="ListParagraph"/>
        <w:numPr>
          <w:ilvl w:val="0"/>
          <w:numId w:val="5"/>
        </w:numPr>
        <w:tabs>
          <w:tab w:val="left" w:pos="702"/>
          <w:tab w:val="left" w:pos="705"/>
        </w:tabs>
        <w:spacing w:before="241" w:line="360" w:lineRule="auto"/>
        <w:ind w:right="21"/>
        <w:jc w:val="both"/>
        <w:rPr>
          <w:sz w:val="24"/>
        </w:rPr>
      </w:pPr>
      <w:r>
        <w:rPr>
          <w:sz w:val="24"/>
        </w:rPr>
        <w:t>The Parties also agree that once their ‘Projects' is in part/full ready and operational,</w:t>
      </w:r>
      <w:r>
        <w:rPr>
          <w:spacing w:val="-9"/>
          <w:sz w:val="24"/>
        </w:rPr>
        <w:t xml:space="preserve"> </w:t>
      </w:r>
      <w:r>
        <w:rPr>
          <w:sz w:val="24"/>
        </w:rPr>
        <w:t>they</w:t>
      </w:r>
      <w:r>
        <w:rPr>
          <w:spacing w:val="-11"/>
          <w:sz w:val="24"/>
        </w:rPr>
        <w:t xml:space="preserve"> </w:t>
      </w:r>
      <w:r>
        <w:rPr>
          <w:sz w:val="24"/>
        </w:rPr>
        <w:t>shall</w:t>
      </w:r>
      <w:r>
        <w:rPr>
          <w:spacing w:val="-10"/>
          <w:sz w:val="24"/>
        </w:rPr>
        <w:t xml:space="preserve"> </w:t>
      </w:r>
      <w:r>
        <w:rPr>
          <w:sz w:val="24"/>
        </w:rPr>
        <w:t>co-operate</w:t>
      </w:r>
      <w:r>
        <w:rPr>
          <w:spacing w:val="-8"/>
          <w:sz w:val="24"/>
        </w:rPr>
        <w:t xml:space="preserve"> </w:t>
      </w:r>
      <w:r>
        <w:rPr>
          <w:sz w:val="24"/>
        </w:rPr>
        <w:t>and</w:t>
      </w:r>
      <w:r>
        <w:rPr>
          <w:spacing w:val="-8"/>
          <w:sz w:val="24"/>
        </w:rPr>
        <w:t xml:space="preserve"> </w:t>
      </w:r>
      <w:r>
        <w:rPr>
          <w:sz w:val="24"/>
        </w:rPr>
        <w:t>take</w:t>
      </w:r>
      <w:r>
        <w:rPr>
          <w:spacing w:val="-8"/>
          <w:sz w:val="24"/>
        </w:rPr>
        <w:t xml:space="preserve"> </w:t>
      </w:r>
      <w:r>
        <w:rPr>
          <w:sz w:val="24"/>
        </w:rPr>
        <w:t>all</w:t>
      </w:r>
      <w:r>
        <w:rPr>
          <w:spacing w:val="-10"/>
          <w:sz w:val="24"/>
        </w:rPr>
        <w:t xml:space="preserve"> </w:t>
      </w:r>
      <w:r>
        <w:rPr>
          <w:sz w:val="24"/>
        </w:rPr>
        <w:t>necessary</w:t>
      </w:r>
      <w:r>
        <w:rPr>
          <w:spacing w:val="-11"/>
          <w:sz w:val="24"/>
        </w:rPr>
        <w:t xml:space="preserve"> </w:t>
      </w:r>
      <w:r>
        <w:rPr>
          <w:sz w:val="24"/>
        </w:rPr>
        <w:t>steps</w:t>
      </w:r>
      <w:r>
        <w:rPr>
          <w:spacing w:val="-9"/>
          <w:sz w:val="24"/>
        </w:rPr>
        <w:t xml:space="preserve"> </w:t>
      </w:r>
      <w:r>
        <w:rPr>
          <w:sz w:val="24"/>
        </w:rPr>
        <w:t>in</w:t>
      </w:r>
      <w:r>
        <w:rPr>
          <w:spacing w:val="-9"/>
          <w:sz w:val="24"/>
        </w:rPr>
        <w:t xml:space="preserve"> </w:t>
      </w:r>
      <w:r>
        <w:rPr>
          <w:sz w:val="24"/>
        </w:rPr>
        <w:t>operating</w:t>
      </w:r>
      <w:r>
        <w:rPr>
          <w:spacing w:val="40"/>
          <w:sz w:val="24"/>
        </w:rPr>
        <w:t xml:space="preserve"> </w:t>
      </w:r>
      <w:r>
        <w:rPr>
          <w:sz w:val="24"/>
        </w:rPr>
        <w:t>their and shall also share all the expenditure that may be incurred towards operation of their</w:t>
      </w:r>
      <w:r>
        <w:rPr>
          <w:spacing w:val="40"/>
          <w:sz w:val="24"/>
        </w:rPr>
        <w:t xml:space="preserve"> </w:t>
      </w:r>
      <w:r>
        <w:rPr>
          <w:sz w:val="24"/>
        </w:rPr>
        <w:t>(generators to decide the modalities</w:t>
      </w:r>
      <w:r w:rsidR="00445E55">
        <w:rPr>
          <w:sz w:val="24"/>
        </w:rPr>
        <w:t xml:space="preserve"> </w:t>
      </w:r>
      <w:r>
        <w:rPr>
          <w:sz w:val="24"/>
        </w:rPr>
        <w:t>of sharing the expenditure).</w:t>
      </w:r>
    </w:p>
    <w:p w14:paraId="0C28030E" w14:textId="502A19A4" w:rsidR="00BA37E7" w:rsidRDefault="00000000">
      <w:pPr>
        <w:pStyle w:val="BodyText"/>
        <w:spacing w:before="241" w:line="360" w:lineRule="auto"/>
        <w:ind w:left="165" w:right="60"/>
      </w:pPr>
      <w:r>
        <w:t xml:space="preserve">NOW, THEREFORE in consideration of the premises and covenants hereinafter </w:t>
      </w:r>
      <w:r w:rsidR="00445E55">
        <w:t>set forth</w:t>
      </w:r>
      <w:r>
        <w:t>, the Parties hereby agree as follows:</w:t>
      </w:r>
    </w:p>
    <w:p w14:paraId="7609ED26" w14:textId="77777777" w:rsidR="00BA37E7" w:rsidRDefault="00000000">
      <w:pPr>
        <w:spacing w:before="240" w:line="360" w:lineRule="auto"/>
        <w:ind w:left="165" w:right="17"/>
        <w:jc w:val="both"/>
        <w:rPr>
          <w:rFonts w:ascii="Arial"/>
          <w:i/>
          <w:sz w:val="24"/>
        </w:rPr>
      </w:pPr>
      <w:r>
        <w:rPr>
          <w:rFonts w:ascii="Arial"/>
          <w:i/>
          <w:sz w:val="24"/>
        </w:rPr>
        <w:t>(All terms and conditions of this agreement shall be decided mutually between the Lead Generator and other generators in accordance with the Electricity Act, 2003</w:t>
      </w:r>
      <w:r>
        <w:rPr>
          <w:rFonts w:ascii="Arial"/>
          <w:i/>
          <w:spacing w:val="40"/>
          <w:sz w:val="24"/>
        </w:rPr>
        <w:t xml:space="preserve"> </w:t>
      </w:r>
      <w:r>
        <w:rPr>
          <w:rFonts w:ascii="Arial"/>
          <w:i/>
          <w:sz w:val="24"/>
        </w:rPr>
        <w:t>and Regulations of the Commission as amended from time to time)</w:t>
      </w:r>
    </w:p>
    <w:p w14:paraId="75DBCC6D" w14:textId="77777777" w:rsidR="00BA37E7" w:rsidRDefault="00000000">
      <w:pPr>
        <w:spacing w:before="239"/>
        <w:ind w:left="165"/>
        <w:jc w:val="both"/>
        <w:rPr>
          <w:rFonts w:ascii="Arial"/>
          <w:b/>
          <w:sz w:val="24"/>
        </w:rPr>
      </w:pPr>
      <w:r>
        <w:rPr>
          <w:rFonts w:ascii="Arial"/>
          <w:b/>
          <w:sz w:val="24"/>
          <w:u w:val="thick"/>
        </w:rPr>
        <w:t>DEFINTION</w:t>
      </w:r>
      <w:r>
        <w:rPr>
          <w:rFonts w:ascii="Arial"/>
          <w:b/>
          <w:spacing w:val="-5"/>
          <w:sz w:val="24"/>
          <w:u w:val="thick"/>
        </w:rPr>
        <w:t xml:space="preserve"> </w:t>
      </w:r>
      <w:r>
        <w:rPr>
          <w:rFonts w:ascii="Arial"/>
          <w:b/>
          <w:sz w:val="24"/>
          <w:u w:val="thick"/>
        </w:rPr>
        <w:t>AND</w:t>
      </w:r>
      <w:r>
        <w:rPr>
          <w:rFonts w:ascii="Arial"/>
          <w:b/>
          <w:spacing w:val="-12"/>
          <w:sz w:val="24"/>
          <w:u w:val="thick"/>
        </w:rPr>
        <w:t xml:space="preserve"> </w:t>
      </w:r>
      <w:r>
        <w:rPr>
          <w:rFonts w:ascii="Arial"/>
          <w:b/>
          <w:spacing w:val="-2"/>
          <w:sz w:val="24"/>
          <w:u w:val="thick"/>
        </w:rPr>
        <w:t>INTERPRETATION</w:t>
      </w:r>
    </w:p>
    <w:p w14:paraId="0C3E7B18" w14:textId="77777777" w:rsidR="00BA37E7" w:rsidRDefault="00BA37E7">
      <w:pPr>
        <w:pStyle w:val="BodyText"/>
        <w:spacing w:before="103"/>
        <w:ind w:left="0"/>
        <w:jc w:val="left"/>
        <w:rPr>
          <w:rFonts w:ascii="Arial"/>
          <w:b/>
        </w:rPr>
      </w:pPr>
    </w:p>
    <w:p w14:paraId="5405072F" w14:textId="77777777" w:rsidR="00BA37E7" w:rsidRDefault="00000000">
      <w:pPr>
        <w:pStyle w:val="ListParagraph"/>
        <w:numPr>
          <w:ilvl w:val="1"/>
          <w:numId w:val="5"/>
        </w:numPr>
        <w:tabs>
          <w:tab w:val="left" w:pos="705"/>
        </w:tabs>
        <w:spacing w:before="1" w:line="360" w:lineRule="auto"/>
        <w:ind w:right="14"/>
        <w:jc w:val="both"/>
        <w:rPr>
          <w:sz w:val="24"/>
        </w:rPr>
      </w:pPr>
      <w:r>
        <w:rPr>
          <w:sz w:val="24"/>
        </w:rPr>
        <w:t>Applicable law: means any Indian statute, law, regulation, ordinance,</w:t>
      </w:r>
      <w:r>
        <w:rPr>
          <w:spacing w:val="40"/>
          <w:sz w:val="24"/>
        </w:rPr>
        <w:t xml:space="preserve"> </w:t>
      </w:r>
      <w:r>
        <w:rPr>
          <w:sz w:val="24"/>
        </w:rPr>
        <w:t>rule, judgment, order, clearance, approval, directive, guideline, policy, requirement, including Government Approvals, or determination by, or any interpretation or administration of any of</w:t>
      </w:r>
      <w:r>
        <w:rPr>
          <w:spacing w:val="40"/>
          <w:sz w:val="24"/>
        </w:rPr>
        <w:t xml:space="preserve"> </w:t>
      </w:r>
      <w:r>
        <w:rPr>
          <w:sz w:val="24"/>
        </w:rPr>
        <w:t>the foregoing by any statutory or regulatory authority in India and in each case as amended from time to time.</w:t>
      </w:r>
    </w:p>
    <w:p w14:paraId="5FF16A24" w14:textId="77777777" w:rsidR="00BA37E7" w:rsidRDefault="00000000">
      <w:pPr>
        <w:pStyle w:val="ListParagraph"/>
        <w:numPr>
          <w:ilvl w:val="1"/>
          <w:numId w:val="5"/>
        </w:numPr>
        <w:tabs>
          <w:tab w:val="left" w:pos="705"/>
        </w:tabs>
        <w:spacing w:before="239" w:line="360" w:lineRule="auto"/>
        <w:ind w:right="26"/>
        <w:jc w:val="both"/>
        <w:rPr>
          <w:sz w:val="24"/>
        </w:rPr>
      </w:pPr>
      <w:r>
        <w:rPr>
          <w:sz w:val="24"/>
        </w:rPr>
        <w:t>"Agreement"</w:t>
      </w:r>
      <w:r>
        <w:rPr>
          <w:spacing w:val="-14"/>
          <w:sz w:val="24"/>
        </w:rPr>
        <w:t xml:space="preserve"> </w:t>
      </w:r>
      <w:r>
        <w:rPr>
          <w:sz w:val="24"/>
        </w:rPr>
        <w:t>means</w:t>
      </w:r>
      <w:r>
        <w:rPr>
          <w:spacing w:val="-13"/>
          <w:sz w:val="24"/>
        </w:rPr>
        <w:t xml:space="preserve"> </w:t>
      </w:r>
      <w:r>
        <w:rPr>
          <w:sz w:val="24"/>
        </w:rPr>
        <w:t>this</w:t>
      </w:r>
      <w:r>
        <w:rPr>
          <w:spacing w:val="-13"/>
          <w:sz w:val="24"/>
        </w:rPr>
        <w:t xml:space="preserve"> </w:t>
      </w:r>
      <w:r>
        <w:rPr>
          <w:sz w:val="24"/>
        </w:rPr>
        <w:t>agreement</w:t>
      </w:r>
      <w:r>
        <w:rPr>
          <w:spacing w:val="-14"/>
          <w:sz w:val="24"/>
        </w:rPr>
        <w:t xml:space="preserve"> </w:t>
      </w:r>
      <w:r>
        <w:rPr>
          <w:sz w:val="24"/>
        </w:rPr>
        <w:t>and</w:t>
      </w:r>
      <w:r>
        <w:rPr>
          <w:spacing w:val="-14"/>
          <w:sz w:val="24"/>
        </w:rPr>
        <w:t xml:space="preserve"> </w:t>
      </w:r>
      <w:r>
        <w:rPr>
          <w:sz w:val="24"/>
        </w:rPr>
        <w:t>any</w:t>
      </w:r>
      <w:r>
        <w:rPr>
          <w:spacing w:val="-15"/>
          <w:sz w:val="24"/>
        </w:rPr>
        <w:t xml:space="preserve"> </w:t>
      </w:r>
      <w:r>
        <w:rPr>
          <w:sz w:val="24"/>
        </w:rPr>
        <w:t>Appendices</w:t>
      </w:r>
      <w:r>
        <w:rPr>
          <w:spacing w:val="-14"/>
          <w:sz w:val="24"/>
        </w:rPr>
        <w:t xml:space="preserve"> </w:t>
      </w:r>
      <w:r>
        <w:rPr>
          <w:sz w:val="24"/>
        </w:rPr>
        <w:t>or</w:t>
      </w:r>
      <w:r>
        <w:rPr>
          <w:spacing w:val="-13"/>
          <w:sz w:val="24"/>
        </w:rPr>
        <w:t xml:space="preserve"> </w:t>
      </w:r>
      <w:r>
        <w:rPr>
          <w:sz w:val="24"/>
        </w:rPr>
        <w:t>amendments</w:t>
      </w:r>
      <w:r>
        <w:rPr>
          <w:spacing w:val="-12"/>
          <w:sz w:val="24"/>
        </w:rPr>
        <w:t xml:space="preserve"> </w:t>
      </w:r>
      <w:r>
        <w:rPr>
          <w:sz w:val="24"/>
        </w:rPr>
        <w:t>thereto which are agreed in writing between the Parties and made a part hereof.</w:t>
      </w:r>
    </w:p>
    <w:p w14:paraId="4B81DFA3"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506D5405" w14:textId="77777777" w:rsidR="00BA37E7" w:rsidRDefault="00000000">
      <w:pPr>
        <w:pStyle w:val="ListParagraph"/>
        <w:numPr>
          <w:ilvl w:val="1"/>
          <w:numId w:val="5"/>
        </w:numPr>
        <w:tabs>
          <w:tab w:val="left" w:pos="705"/>
        </w:tabs>
        <w:spacing w:before="82" w:line="360" w:lineRule="auto"/>
        <w:ind w:right="28"/>
        <w:rPr>
          <w:sz w:val="24"/>
        </w:rPr>
      </w:pPr>
      <w:r>
        <w:rPr>
          <w:sz w:val="24"/>
        </w:rPr>
        <w:lastRenderedPageBreak/>
        <w:t>"Appendix"</w:t>
      </w:r>
      <w:r>
        <w:rPr>
          <w:spacing w:val="-17"/>
          <w:sz w:val="24"/>
        </w:rPr>
        <w:t xml:space="preserve"> </w:t>
      </w:r>
      <w:r>
        <w:rPr>
          <w:sz w:val="24"/>
        </w:rPr>
        <w:t>means</w:t>
      </w:r>
      <w:r>
        <w:rPr>
          <w:spacing w:val="-17"/>
          <w:sz w:val="24"/>
        </w:rPr>
        <w:t xml:space="preserve"> </w:t>
      </w:r>
      <w:r>
        <w:rPr>
          <w:sz w:val="24"/>
        </w:rPr>
        <w:t>any</w:t>
      </w:r>
      <w:r>
        <w:rPr>
          <w:spacing w:val="-17"/>
          <w:sz w:val="24"/>
        </w:rPr>
        <w:t xml:space="preserve"> </w:t>
      </w:r>
      <w:r>
        <w:rPr>
          <w:sz w:val="24"/>
        </w:rPr>
        <w:t>attachment</w:t>
      </w:r>
      <w:r>
        <w:rPr>
          <w:spacing w:val="-17"/>
          <w:sz w:val="24"/>
        </w:rPr>
        <w:t xml:space="preserve"> </w:t>
      </w:r>
      <w:r>
        <w:rPr>
          <w:sz w:val="24"/>
        </w:rPr>
        <w:t>or</w:t>
      </w:r>
      <w:r>
        <w:rPr>
          <w:spacing w:val="-17"/>
          <w:sz w:val="24"/>
        </w:rPr>
        <w:t xml:space="preserve"> </w:t>
      </w:r>
      <w:r>
        <w:rPr>
          <w:sz w:val="24"/>
        </w:rPr>
        <w:t>annexure</w:t>
      </w:r>
      <w:r>
        <w:rPr>
          <w:spacing w:val="-16"/>
          <w:sz w:val="24"/>
        </w:rPr>
        <w:t xml:space="preserve"> </w:t>
      </w:r>
      <w:r>
        <w:rPr>
          <w:sz w:val="24"/>
        </w:rPr>
        <w:t>to</w:t>
      </w:r>
      <w:r>
        <w:rPr>
          <w:spacing w:val="-17"/>
          <w:sz w:val="24"/>
        </w:rPr>
        <w:t xml:space="preserve"> </w:t>
      </w:r>
      <w:r>
        <w:rPr>
          <w:sz w:val="24"/>
        </w:rPr>
        <w:t>the</w:t>
      </w:r>
      <w:r>
        <w:rPr>
          <w:spacing w:val="-17"/>
          <w:sz w:val="24"/>
        </w:rPr>
        <w:t xml:space="preserve"> </w:t>
      </w:r>
      <w:r>
        <w:rPr>
          <w:sz w:val="24"/>
        </w:rPr>
        <w:t>Agreement</w:t>
      </w:r>
      <w:r>
        <w:rPr>
          <w:spacing w:val="-17"/>
          <w:sz w:val="24"/>
        </w:rPr>
        <w:t xml:space="preserve"> </w:t>
      </w:r>
      <w:r>
        <w:rPr>
          <w:sz w:val="24"/>
        </w:rPr>
        <w:t>which</w:t>
      </w:r>
      <w:r>
        <w:rPr>
          <w:spacing w:val="-16"/>
          <w:sz w:val="24"/>
        </w:rPr>
        <w:t xml:space="preserve"> </w:t>
      </w:r>
      <w:r>
        <w:rPr>
          <w:sz w:val="24"/>
        </w:rPr>
        <w:t>is</w:t>
      </w:r>
      <w:r>
        <w:rPr>
          <w:spacing w:val="-17"/>
          <w:sz w:val="24"/>
        </w:rPr>
        <w:t xml:space="preserve"> </w:t>
      </w:r>
      <w:r>
        <w:rPr>
          <w:sz w:val="24"/>
        </w:rPr>
        <w:t>agreed in writing by all Parties and made a part hereof.</w:t>
      </w:r>
    </w:p>
    <w:p w14:paraId="0D3D1B90" w14:textId="77777777" w:rsidR="00BA37E7" w:rsidRDefault="00000000">
      <w:pPr>
        <w:pStyle w:val="ListParagraph"/>
        <w:numPr>
          <w:ilvl w:val="1"/>
          <w:numId w:val="5"/>
        </w:numPr>
        <w:tabs>
          <w:tab w:val="left" w:pos="705"/>
        </w:tabs>
        <w:spacing w:line="360" w:lineRule="auto"/>
        <w:ind w:right="25"/>
        <w:rPr>
          <w:sz w:val="24"/>
        </w:rPr>
      </w:pPr>
      <w:r>
        <w:rPr>
          <w:sz w:val="24"/>
        </w:rPr>
        <w:t>“Confidential</w:t>
      </w:r>
      <w:r>
        <w:rPr>
          <w:spacing w:val="-11"/>
          <w:sz w:val="24"/>
        </w:rPr>
        <w:t xml:space="preserve"> </w:t>
      </w:r>
      <w:r>
        <w:rPr>
          <w:sz w:val="24"/>
        </w:rPr>
        <w:t>Information"</w:t>
      </w:r>
      <w:r>
        <w:rPr>
          <w:spacing w:val="-11"/>
          <w:sz w:val="24"/>
        </w:rPr>
        <w:t xml:space="preserve"> </w:t>
      </w:r>
      <w:r>
        <w:rPr>
          <w:sz w:val="24"/>
        </w:rPr>
        <w:t>shall</w:t>
      </w:r>
      <w:r>
        <w:rPr>
          <w:spacing w:val="-11"/>
          <w:sz w:val="24"/>
        </w:rPr>
        <w:t xml:space="preserve"> </w:t>
      </w:r>
      <w:r>
        <w:rPr>
          <w:sz w:val="24"/>
        </w:rPr>
        <w:t>have</w:t>
      </w:r>
      <w:r>
        <w:rPr>
          <w:spacing w:val="-9"/>
          <w:sz w:val="24"/>
        </w:rPr>
        <w:t xml:space="preserve"> </w:t>
      </w:r>
      <w:r>
        <w:rPr>
          <w:sz w:val="24"/>
        </w:rPr>
        <w:t>the</w:t>
      </w:r>
      <w:r>
        <w:rPr>
          <w:spacing w:val="-12"/>
          <w:sz w:val="24"/>
        </w:rPr>
        <w:t xml:space="preserve"> </w:t>
      </w:r>
      <w:r>
        <w:rPr>
          <w:sz w:val="24"/>
        </w:rPr>
        <w:t>meaning</w:t>
      </w:r>
      <w:r>
        <w:rPr>
          <w:spacing w:val="-11"/>
          <w:sz w:val="24"/>
        </w:rPr>
        <w:t xml:space="preserve"> </w:t>
      </w:r>
      <w:r>
        <w:rPr>
          <w:sz w:val="24"/>
        </w:rPr>
        <w:t>ascribed</w:t>
      </w:r>
      <w:r>
        <w:rPr>
          <w:spacing w:val="-9"/>
          <w:sz w:val="24"/>
        </w:rPr>
        <w:t xml:space="preserve"> </w:t>
      </w:r>
      <w:r>
        <w:rPr>
          <w:sz w:val="24"/>
        </w:rPr>
        <w:t>to</w:t>
      </w:r>
      <w:r>
        <w:rPr>
          <w:spacing w:val="-9"/>
          <w:sz w:val="24"/>
        </w:rPr>
        <w:t xml:space="preserve"> </w:t>
      </w:r>
      <w:r>
        <w:rPr>
          <w:sz w:val="24"/>
        </w:rPr>
        <w:t>it</w:t>
      </w:r>
      <w:r>
        <w:rPr>
          <w:spacing w:val="-13"/>
          <w:sz w:val="24"/>
        </w:rPr>
        <w:t xml:space="preserve"> </w:t>
      </w:r>
      <w:r>
        <w:rPr>
          <w:sz w:val="24"/>
        </w:rPr>
        <w:t>in</w:t>
      </w:r>
      <w:r>
        <w:rPr>
          <w:spacing w:val="-12"/>
          <w:sz w:val="24"/>
        </w:rPr>
        <w:t xml:space="preserve"> </w:t>
      </w:r>
      <w:r>
        <w:rPr>
          <w:sz w:val="24"/>
        </w:rPr>
        <w:t>Clause</w:t>
      </w:r>
      <w:r>
        <w:rPr>
          <w:spacing w:val="-12"/>
          <w:sz w:val="24"/>
        </w:rPr>
        <w:t xml:space="preserve"> </w:t>
      </w:r>
      <w:r>
        <w:rPr>
          <w:sz w:val="24"/>
        </w:rPr>
        <w:t>7</w:t>
      </w:r>
      <w:r>
        <w:rPr>
          <w:spacing w:val="-12"/>
          <w:sz w:val="24"/>
        </w:rPr>
        <w:t xml:space="preserve"> </w:t>
      </w:r>
      <w:r>
        <w:rPr>
          <w:sz w:val="24"/>
        </w:rPr>
        <w:t>of</w:t>
      </w:r>
      <w:r>
        <w:rPr>
          <w:spacing w:val="-10"/>
          <w:sz w:val="24"/>
        </w:rPr>
        <w:t xml:space="preserve"> </w:t>
      </w:r>
      <w:r>
        <w:rPr>
          <w:sz w:val="24"/>
        </w:rPr>
        <w:t xml:space="preserve">the </w:t>
      </w:r>
      <w:r>
        <w:rPr>
          <w:spacing w:val="-2"/>
          <w:sz w:val="24"/>
        </w:rPr>
        <w:t>Agreement.</w:t>
      </w:r>
    </w:p>
    <w:p w14:paraId="7C570B52" w14:textId="77777777" w:rsidR="00BA37E7" w:rsidRDefault="00000000">
      <w:pPr>
        <w:pStyle w:val="ListParagraph"/>
        <w:numPr>
          <w:ilvl w:val="1"/>
          <w:numId w:val="5"/>
        </w:numPr>
        <w:tabs>
          <w:tab w:val="left" w:pos="705"/>
        </w:tabs>
        <w:spacing w:line="360" w:lineRule="auto"/>
        <w:ind w:right="26"/>
        <w:rPr>
          <w:sz w:val="24"/>
        </w:rPr>
      </w:pPr>
      <w:r>
        <w:rPr>
          <w:sz w:val="24"/>
        </w:rPr>
        <w:t>Group of Projects" means the Group of Projects as defined in the first Recital</w:t>
      </w:r>
      <w:r>
        <w:rPr>
          <w:spacing w:val="80"/>
          <w:sz w:val="24"/>
        </w:rPr>
        <w:t xml:space="preserve"> </w:t>
      </w:r>
      <w:r>
        <w:rPr>
          <w:spacing w:val="-2"/>
          <w:sz w:val="24"/>
        </w:rPr>
        <w:t>hereto.</w:t>
      </w:r>
    </w:p>
    <w:p w14:paraId="325A48D8" w14:textId="77777777" w:rsidR="00BA37E7" w:rsidRDefault="00000000">
      <w:pPr>
        <w:pStyle w:val="ListParagraph"/>
        <w:numPr>
          <w:ilvl w:val="1"/>
          <w:numId w:val="5"/>
        </w:numPr>
        <w:tabs>
          <w:tab w:val="left" w:pos="705"/>
        </w:tabs>
        <w:rPr>
          <w:sz w:val="24"/>
        </w:rPr>
      </w:pPr>
      <w:r>
        <w:rPr>
          <w:sz w:val="24"/>
        </w:rPr>
        <w:t>"Insolvent"</w:t>
      </w:r>
      <w:r>
        <w:rPr>
          <w:spacing w:val="-3"/>
          <w:sz w:val="24"/>
        </w:rPr>
        <w:t xml:space="preserve"> </w:t>
      </w:r>
      <w:r>
        <w:rPr>
          <w:sz w:val="24"/>
        </w:rPr>
        <w:t>means,</w:t>
      </w:r>
      <w:r>
        <w:rPr>
          <w:spacing w:val="-2"/>
          <w:sz w:val="24"/>
        </w:rPr>
        <w:t xml:space="preserve"> </w:t>
      </w:r>
      <w:r>
        <w:rPr>
          <w:sz w:val="24"/>
        </w:rPr>
        <w:t>in</w:t>
      </w:r>
      <w:r>
        <w:rPr>
          <w:spacing w:val="-4"/>
          <w:sz w:val="24"/>
        </w:rPr>
        <w:t xml:space="preserve"> </w:t>
      </w:r>
      <w:r>
        <w:rPr>
          <w:sz w:val="24"/>
        </w:rPr>
        <w:t>relation</w:t>
      </w:r>
      <w:r>
        <w:rPr>
          <w:spacing w:val="-3"/>
          <w:sz w:val="24"/>
        </w:rPr>
        <w:t xml:space="preserve"> </w:t>
      </w:r>
      <w:r>
        <w:rPr>
          <w:sz w:val="24"/>
        </w:rPr>
        <w:t>to</w:t>
      </w:r>
      <w:r>
        <w:rPr>
          <w:spacing w:val="-4"/>
          <w:sz w:val="24"/>
        </w:rPr>
        <w:t xml:space="preserve"> </w:t>
      </w:r>
      <w:r>
        <w:rPr>
          <w:sz w:val="24"/>
        </w:rPr>
        <w:t>an</w:t>
      </w:r>
      <w:r>
        <w:rPr>
          <w:spacing w:val="-3"/>
          <w:sz w:val="24"/>
        </w:rPr>
        <w:t xml:space="preserve"> </w:t>
      </w:r>
      <w:r>
        <w:rPr>
          <w:spacing w:val="-2"/>
          <w:sz w:val="24"/>
        </w:rPr>
        <w:t>entity.</w:t>
      </w:r>
    </w:p>
    <w:p w14:paraId="4CA94A47" w14:textId="77777777" w:rsidR="00BA37E7" w:rsidRDefault="00BA37E7">
      <w:pPr>
        <w:pStyle w:val="BodyText"/>
        <w:spacing w:before="102"/>
        <w:ind w:left="0"/>
        <w:jc w:val="left"/>
      </w:pPr>
    </w:p>
    <w:p w14:paraId="15936E65" w14:textId="77777777" w:rsidR="00BA37E7" w:rsidRDefault="00000000">
      <w:pPr>
        <w:pStyle w:val="ListParagraph"/>
        <w:numPr>
          <w:ilvl w:val="2"/>
          <w:numId w:val="5"/>
        </w:numPr>
        <w:tabs>
          <w:tab w:val="left" w:pos="1245"/>
        </w:tabs>
        <w:spacing w:before="0"/>
        <w:rPr>
          <w:sz w:val="24"/>
        </w:rPr>
      </w:pPr>
      <w:r>
        <w:rPr>
          <w:sz w:val="24"/>
        </w:rPr>
        <w:t>being</w:t>
      </w:r>
      <w:r>
        <w:rPr>
          <w:spacing w:val="-6"/>
          <w:sz w:val="24"/>
        </w:rPr>
        <w:t xml:space="preserve"> </w:t>
      </w:r>
      <w:r>
        <w:rPr>
          <w:sz w:val="24"/>
        </w:rPr>
        <w:t>insolvent</w:t>
      </w:r>
      <w:r>
        <w:rPr>
          <w:spacing w:val="-4"/>
          <w:sz w:val="24"/>
        </w:rPr>
        <w:t xml:space="preserve"> </w:t>
      </w:r>
      <w:r>
        <w:rPr>
          <w:sz w:val="24"/>
        </w:rPr>
        <w:t>or</w:t>
      </w:r>
      <w:r>
        <w:rPr>
          <w:spacing w:val="-9"/>
          <w:sz w:val="24"/>
        </w:rPr>
        <w:t xml:space="preserve"> </w:t>
      </w:r>
      <w:r>
        <w:rPr>
          <w:sz w:val="24"/>
        </w:rPr>
        <w:t>under</w:t>
      </w:r>
      <w:r>
        <w:rPr>
          <w:spacing w:val="-2"/>
          <w:sz w:val="24"/>
        </w:rPr>
        <w:t xml:space="preserve"> administration:</w:t>
      </w:r>
    </w:p>
    <w:p w14:paraId="53FEE20C" w14:textId="77777777" w:rsidR="00BA37E7" w:rsidRDefault="00BA37E7">
      <w:pPr>
        <w:pStyle w:val="BodyText"/>
        <w:spacing w:before="103"/>
        <w:ind w:left="0"/>
        <w:jc w:val="left"/>
      </w:pPr>
    </w:p>
    <w:p w14:paraId="7432B987" w14:textId="312FA283" w:rsidR="00BA37E7" w:rsidRDefault="00000000">
      <w:pPr>
        <w:pStyle w:val="ListParagraph"/>
        <w:numPr>
          <w:ilvl w:val="2"/>
          <w:numId w:val="5"/>
        </w:numPr>
        <w:tabs>
          <w:tab w:val="left" w:pos="1243"/>
          <w:tab w:val="left" w:pos="1245"/>
        </w:tabs>
        <w:spacing w:before="0" w:line="360" w:lineRule="auto"/>
        <w:ind w:right="30"/>
        <w:jc w:val="both"/>
        <w:rPr>
          <w:sz w:val="24"/>
        </w:rPr>
      </w:pPr>
      <w:r>
        <w:rPr>
          <w:sz w:val="24"/>
        </w:rPr>
        <w:t xml:space="preserve">having a controller appointed by a tribunal or a court of competent jurisdiction, acting within its </w:t>
      </w:r>
      <w:r w:rsidR="00445E55">
        <w:rPr>
          <w:sz w:val="24"/>
        </w:rPr>
        <w:t>jurisdiction.</w:t>
      </w:r>
    </w:p>
    <w:p w14:paraId="590461B5" w14:textId="77777777" w:rsidR="00BA37E7" w:rsidRDefault="00000000">
      <w:pPr>
        <w:pStyle w:val="ListParagraph"/>
        <w:numPr>
          <w:ilvl w:val="2"/>
          <w:numId w:val="5"/>
        </w:numPr>
        <w:tabs>
          <w:tab w:val="left" w:pos="1243"/>
          <w:tab w:val="left" w:pos="1245"/>
        </w:tabs>
        <w:spacing w:line="360" w:lineRule="auto"/>
        <w:ind w:right="16"/>
        <w:jc w:val="both"/>
        <w:rPr>
          <w:sz w:val="24"/>
        </w:rPr>
      </w:pPr>
      <w:r>
        <w:rPr>
          <w:sz w:val="24"/>
        </w:rPr>
        <w:t>being in receivership and management, liquidation, in provisional liquidation, under administration, wound up, subject (except to any internal reconstruction or amalgamation) to any arrangement, assignment or composition; or</w:t>
      </w:r>
    </w:p>
    <w:p w14:paraId="18254BBA" w14:textId="77777777" w:rsidR="00BA37E7" w:rsidRDefault="00000000">
      <w:pPr>
        <w:pStyle w:val="ListParagraph"/>
        <w:numPr>
          <w:ilvl w:val="2"/>
          <w:numId w:val="5"/>
        </w:numPr>
        <w:tabs>
          <w:tab w:val="left" w:pos="1243"/>
          <w:tab w:val="left" w:pos="1245"/>
        </w:tabs>
        <w:spacing w:before="241" w:line="360" w:lineRule="auto"/>
        <w:ind w:right="16"/>
        <w:jc w:val="both"/>
        <w:rPr>
          <w:sz w:val="24"/>
        </w:rPr>
      </w:pPr>
      <w:r>
        <w:rPr>
          <w:sz w:val="24"/>
        </w:rPr>
        <w:t>being declared by a tribunal or any other competent court, acting within its jurisdiction,</w:t>
      </w:r>
      <w:r>
        <w:rPr>
          <w:spacing w:val="-12"/>
          <w:sz w:val="24"/>
        </w:rPr>
        <w:t xml:space="preserve"> </w:t>
      </w:r>
      <w:r>
        <w:rPr>
          <w:sz w:val="24"/>
        </w:rPr>
        <w:t>to</w:t>
      </w:r>
      <w:r>
        <w:rPr>
          <w:spacing w:val="-12"/>
          <w:sz w:val="24"/>
        </w:rPr>
        <w:t xml:space="preserve"> </w:t>
      </w:r>
      <w:r>
        <w:rPr>
          <w:sz w:val="24"/>
        </w:rPr>
        <w:t>have</w:t>
      </w:r>
      <w:r>
        <w:rPr>
          <w:spacing w:val="-9"/>
          <w:sz w:val="24"/>
        </w:rPr>
        <w:t xml:space="preserve"> </w:t>
      </w:r>
      <w:r>
        <w:rPr>
          <w:sz w:val="24"/>
        </w:rPr>
        <w:t>become</w:t>
      </w:r>
      <w:r>
        <w:rPr>
          <w:spacing w:val="-15"/>
          <w:sz w:val="24"/>
        </w:rPr>
        <w:t xml:space="preserve"> </w:t>
      </w:r>
      <w:r>
        <w:rPr>
          <w:sz w:val="24"/>
        </w:rPr>
        <w:t>otherwise</w:t>
      </w:r>
      <w:r>
        <w:rPr>
          <w:spacing w:val="-9"/>
          <w:sz w:val="24"/>
        </w:rPr>
        <w:t xml:space="preserve"> </w:t>
      </w:r>
      <w:r>
        <w:rPr>
          <w:sz w:val="24"/>
        </w:rPr>
        <w:t>unable</w:t>
      </w:r>
      <w:r>
        <w:rPr>
          <w:spacing w:val="-11"/>
          <w:sz w:val="24"/>
        </w:rPr>
        <w:t xml:space="preserve"> </w:t>
      </w:r>
      <w:r>
        <w:rPr>
          <w:sz w:val="24"/>
        </w:rPr>
        <w:t>to</w:t>
      </w:r>
      <w:r>
        <w:rPr>
          <w:spacing w:val="-13"/>
          <w:sz w:val="24"/>
        </w:rPr>
        <w:t xml:space="preserve"> </w:t>
      </w:r>
      <w:r>
        <w:rPr>
          <w:sz w:val="24"/>
        </w:rPr>
        <w:t>pay</w:t>
      </w:r>
      <w:r>
        <w:rPr>
          <w:spacing w:val="-16"/>
          <w:sz w:val="24"/>
        </w:rPr>
        <w:t xml:space="preserve"> </w:t>
      </w:r>
      <w:r>
        <w:rPr>
          <w:sz w:val="24"/>
        </w:rPr>
        <w:t>its</w:t>
      </w:r>
      <w:r>
        <w:rPr>
          <w:spacing w:val="-12"/>
          <w:sz w:val="24"/>
        </w:rPr>
        <w:t xml:space="preserve"> </w:t>
      </w:r>
      <w:r>
        <w:rPr>
          <w:sz w:val="24"/>
        </w:rPr>
        <w:t>debts</w:t>
      </w:r>
      <w:r>
        <w:rPr>
          <w:spacing w:val="-12"/>
          <w:sz w:val="24"/>
        </w:rPr>
        <w:t xml:space="preserve"> </w:t>
      </w:r>
      <w:r>
        <w:rPr>
          <w:sz w:val="24"/>
        </w:rPr>
        <w:t>when</w:t>
      </w:r>
      <w:r>
        <w:rPr>
          <w:spacing w:val="-13"/>
          <w:sz w:val="24"/>
        </w:rPr>
        <w:t xml:space="preserve"> </w:t>
      </w:r>
      <w:r>
        <w:rPr>
          <w:sz w:val="24"/>
        </w:rPr>
        <w:t>they</w:t>
      </w:r>
      <w:r>
        <w:rPr>
          <w:spacing w:val="-17"/>
          <w:sz w:val="24"/>
        </w:rPr>
        <w:t xml:space="preserve"> </w:t>
      </w:r>
      <w:r>
        <w:rPr>
          <w:sz w:val="24"/>
        </w:rPr>
        <w:t xml:space="preserve">fall </w:t>
      </w:r>
      <w:r>
        <w:rPr>
          <w:spacing w:val="-4"/>
          <w:sz w:val="24"/>
        </w:rPr>
        <w:t>due.</w:t>
      </w:r>
    </w:p>
    <w:p w14:paraId="69D6D26B" w14:textId="77777777" w:rsidR="00BA37E7" w:rsidRDefault="00000000">
      <w:pPr>
        <w:pStyle w:val="ListParagraph"/>
        <w:numPr>
          <w:ilvl w:val="1"/>
          <w:numId w:val="5"/>
        </w:numPr>
        <w:tabs>
          <w:tab w:val="left" w:pos="705"/>
        </w:tabs>
        <w:spacing w:before="239"/>
        <w:rPr>
          <w:sz w:val="24"/>
        </w:rPr>
      </w:pPr>
      <w:r>
        <w:rPr>
          <w:sz w:val="24"/>
        </w:rPr>
        <w:t>"Party"</w:t>
      </w:r>
      <w:r>
        <w:rPr>
          <w:spacing w:val="-1"/>
          <w:sz w:val="24"/>
        </w:rPr>
        <w:t xml:space="preserve"> </w:t>
      </w:r>
      <w:r>
        <w:rPr>
          <w:sz w:val="24"/>
        </w:rPr>
        <w:t>means</w:t>
      </w:r>
      <w:r>
        <w:rPr>
          <w:spacing w:val="-2"/>
          <w:sz w:val="24"/>
        </w:rPr>
        <w:t xml:space="preserve"> </w:t>
      </w:r>
      <w:r>
        <w:rPr>
          <w:sz w:val="24"/>
        </w:rPr>
        <w:t>a</w:t>
      </w:r>
      <w:r>
        <w:rPr>
          <w:spacing w:val="-3"/>
          <w:sz w:val="24"/>
        </w:rPr>
        <w:t xml:space="preserve"> </w:t>
      </w:r>
      <w:r>
        <w:rPr>
          <w:sz w:val="24"/>
        </w:rPr>
        <w:t>party</w:t>
      </w:r>
      <w:r>
        <w:rPr>
          <w:spacing w:val="-4"/>
          <w:sz w:val="24"/>
        </w:rPr>
        <w:t xml:space="preserve"> </w:t>
      </w:r>
      <w:r>
        <w:rPr>
          <w:sz w:val="24"/>
        </w:rPr>
        <w:t>to</w:t>
      </w:r>
      <w:r>
        <w:rPr>
          <w:spacing w:val="-2"/>
          <w:sz w:val="24"/>
        </w:rPr>
        <w:t xml:space="preserve"> </w:t>
      </w:r>
      <w:r>
        <w:rPr>
          <w:sz w:val="24"/>
        </w:rPr>
        <w:t>the</w:t>
      </w:r>
      <w:r>
        <w:rPr>
          <w:spacing w:val="-1"/>
          <w:sz w:val="24"/>
        </w:rPr>
        <w:t xml:space="preserve"> </w:t>
      </w:r>
      <w:r>
        <w:rPr>
          <w:spacing w:val="-2"/>
          <w:sz w:val="24"/>
        </w:rPr>
        <w:t>Agreement</w:t>
      </w:r>
    </w:p>
    <w:p w14:paraId="71534762" w14:textId="77777777" w:rsidR="00BA37E7" w:rsidRDefault="00BA37E7">
      <w:pPr>
        <w:pStyle w:val="BodyText"/>
        <w:spacing w:before="103"/>
        <w:ind w:left="0"/>
        <w:jc w:val="left"/>
      </w:pPr>
    </w:p>
    <w:p w14:paraId="22E665C0" w14:textId="77777777" w:rsidR="00BA37E7" w:rsidRDefault="00000000">
      <w:pPr>
        <w:pStyle w:val="ListParagraph"/>
        <w:numPr>
          <w:ilvl w:val="1"/>
          <w:numId w:val="5"/>
        </w:numPr>
        <w:tabs>
          <w:tab w:val="left" w:pos="772"/>
        </w:tabs>
        <w:spacing w:before="0"/>
        <w:ind w:left="772" w:hanging="607"/>
        <w:rPr>
          <w:sz w:val="24"/>
        </w:rPr>
      </w:pPr>
      <w:r>
        <w:rPr>
          <w:sz w:val="24"/>
        </w:rPr>
        <w:t>“Term"</w:t>
      </w:r>
      <w:r>
        <w:rPr>
          <w:spacing w:val="-2"/>
          <w:sz w:val="24"/>
        </w:rPr>
        <w:t xml:space="preserve"> </w:t>
      </w:r>
      <w:r>
        <w:rPr>
          <w:sz w:val="24"/>
        </w:rPr>
        <w:t>shall</w:t>
      </w:r>
      <w:r>
        <w:rPr>
          <w:spacing w:val="-3"/>
          <w:sz w:val="24"/>
        </w:rPr>
        <w:t xml:space="preserve"> </w:t>
      </w:r>
      <w:r>
        <w:rPr>
          <w:sz w:val="24"/>
        </w:rPr>
        <w:t>have</w:t>
      </w:r>
      <w:r>
        <w:rPr>
          <w:spacing w:val="-3"/>
          <w:sz w:val="24"/>
        </w:rPr>
        <w:t xml:space="preserve"> </w:t>
      </w:r>
      <w:r>
        <w:rPr>
          <w:sz w:val="24"/>
        </w:rPr>
        <w:t>the</w:t>
      </w:r>
      <w:r>
        <w:rPr>
          <w:spacing w:val="-4"/>
          <w:sz w:val="24"/>
        </w:rPr>
        <w:t xml:space="preserve"> </w:t>
      </w:r>
      <w:r>
        <w:rPr>
          <w:sz w:val="24"/>
        </w:rPr>
        <w:t>meaning</w:t>
      </w:r>
      <w:r>
        <w:rPr>
          <w:spacing w:val="-3"/>
          <w:sz w:val="24"/>
        </w:rPr>
        <w:t xml:space="preserve"> </w:t>
      </w:r>
      <w:r>
        <w:rPr>
          <w:sz w:val="24"/>
        </w:rPr>
        <w:t>contained</w:t>
      </w:r>
      <w:r>
        <w:rPr>
          <w:spacing w:val="3"/>
          <w:sz w:val="24"/>
        </w:rPr>
        <w:t xml:space="preserve"> </w:t>
      </w:r>
      <w:r>
        <w:rPr>
          <w:sz w:val="24"/>
        </w:rPr>
        <w:t>in</w:t>
      </w:r>
      <w:r>
        <w:rPr>
          <w:spacing w:val="-4"/>
          <w:sz w:val="24"/>
        </w:rPr>
        <w:t xml:space="preserve"> </w:t>
      </w:r>
      <w:r>
        <w:rPr>
          <w:sz w:val="24"/>
        </w:rPr>
        <w:t>clause</w:t>
      </w:r>
      <w:r>
        <w:rPr>
          <w:spacing w:val="-5"/>
          <w:sz w:val="24"/>
        </w:rPr>
        <w:t xml:space="preserve"> </w:t>
      </w:r>
      <w:r>
        <w:rPr>
          <w:sz w:val="24"/>
        </w:rPr>
        <w:t>1.2</w:t>
      </w:r>
      <w:r>
        <w:rPr>
          <w:spacing w:val="-3"/>
          <w:sz w:val="24"/>
        </w:rPr>
        <w:t xml:space="preserve"> </w:t>
      </w:r>
      <w:r>
        <w:rPr>
          <w:sz w:val="24"/>
        </w:rPr>
        <w:t>of the</w:t>
      </w:r>
      <w:r>
        <w:rPr>
          <w:spacing w:val="-5"/>
          <w:sz w:val="24"/>
        </w:rPr>
        <w:t xml:space="preserve"> </w:t>
      </w:r>
      <w:r>
        <w:rPr>
          <w:spacing w:val="-2"/>
          <w:sz w:val="24"/>
        </w:rPr>
        <w:t>Agreement.</w:t>
      </w:r>
    </w:p>
    <w:p w14:paraId="7BDA46FF" w14:textId="77777777" w:rsidR="00BA37E7" w:rsidRDefault="00BA37E7">
      <w:pPr>
        <w:pStyle w:val="BodyText"/>
        <w:spacing w:before="101"/>
        <w:ind w:left="0"/>
        <w:jc w:val="left"/>
      </w:pPr>
    </w:p>
    <w:p w14:paraId="7FE29314" w14:textId="77777777" w:rsidR="00BA37E7" w:rsidRDefault="00000000">
      <w:pPr>
        <w:ind w:left="165"/>
        <w:rPr>
          <w:rFonts w:ascii="Arial"/>
          <w:b/>
          <w:sz w:val="24"/>
        </w:rPr>
      </w:pPr>
      <w:r>
        <w:rPr>
          <w:rFonts w:ascii="Arial"/>
          <w:b/>
          <w:spacing w:val="-2"/>
          <w:sz w:val="24"/>
          <w:u w:val="thick"/>
        </w:rPr>
        <w:t>Interpretation</w:t>
      </w:r>
    </w:p>
    <w:p w14:paraId="32315C94" w14:textId="77777777" w:rsidR="00BA37E7" w:rsidRDefault="00BA37E7">
      <w:pPr>
        <w:pStyle w:val="BodyText"/>
        <w:spacing w:before="103"/>
        <w:ind w:left="0"/>
        <w:jc w:val="left"/>
        <w:rPr>
          <w:rFonts w:ascii="Arial"/>
          <w:b/>
        </w:rPr>
      </w:pPr>
    </w:p>
    <w:p w14:paraId="2AB96C6A" w14:textId="77777777" w:rsidR="00BA37E7" w:rsidRDefault="00000000">
      <w:pPr>
        <w:pStyle w:val="ListParagraph"/>
        <w:numPr>
          <w:ilvl w:val="0"/>
          <w:numId w:val="4"/>
        </w:numPr>
        <w:tabs>
          <w:tab w:val="left" w:pos="703"/>
          <w:tab w:val="left" w:pos="705"/>
        </w:tabs>
        <w:spacing w:before="1" w:line="360" w:lineRule="auto"/>
        <w:ind w:right="25"/>
        <w:jc w:val="both"/>
        <w:rPr>
          <w:sz w:val="24"/>
        </w:rPr>
      </w:pPr>
      <w:r>
        <w:rPr>
          <w:sz w:val="24"/>
        </w:rPr>
        <w:t>The</w:t>
      </w:r>
      <w:r>
        <w:rPr>
          <w:spacing w:val="-4"/>
          <w:sz w:val="24"/>
        </w:rPr>
        <w:t xml:space="preserve"> </w:t>
      </w:r>
      <w:r>
        <w:rPr>
          <w:sz w:val="24"/>
        </w:rPr>
        <w:t>term</w:t>
      </w:r>
      <w:r>
        <w:rPr>
          <w:spacing w:val="-6"/>
          <w:sz w:val="24"/>
        </w:rPr>
        <w:t xml:space="preserve"> </w:t>
      </w:r>
      <w:r>
        <w:rPr>
          <w:sz w:val="24"/>
        </w:rPr>
        <w:t>"Clause"</w:t>
      </w:r>
      <w:r>
        <w:rPr>
          <w:spacing w:val="-3"/>
          <w:sz w:val="24"/>
        </w:rPr>
        <w:t xml:space="preserve"> </w:t>
      </w:r>
      <w:r>
        <w:rPr>
          <w:sz w:val="24"/>
        </w:rPr>
        <w:t>read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Agreement</w:t>
      </w:r>
      <w:r>
        <w:rPr>
          <w:spacing w:val="-4"/>
          <w:sz w:val="24"/>
        </w:rPr>
        <w:t xml:space="preserve"> </w:t>
      </w:r>
      <w:r>
        <w:rPr>
          <w:sz w:val="24"/>
        </w:rPr>
        <w:t>shall</w:t>
      </w:r>
      <w:r>
        <w:rPr>
          <w:spacing w:val="-5"/>
          <w:sz w:val="24"/>
        </w:rPr>
        <w:t xml:space="preserve"> </w:t>
      </w:r>
      <w:r>
        <w:rPr>
          <w:sz w:val="24"/>
        </w:rPr>
        <w:t>refer</w:t>
      </w:r>
      <w:r>
        <w:rPr>
          <w:spacing w:val="-5"/>
          <w:sz w:val="24"/>
        </w:rPr>
        <w:t xml:space="preserve"> </w:t>
      </w:r>
      <w:r>
        <w:rPr>
          <w:sz w:val="24"/>
        </w:rPr>
        <w:t>to</w:t>
      </w:r>
      <w:r>
        <w:rPr>
          <w:spacing w:val="-3"/>
          <w:sz w:val="24"/>
        </w:rPr>
        <w:t xml:space="preserve"> </w:t>
      </w:r>
      <w:r>
        <w:rPr>
          <w:sz w:val="24"/>
        </w:rPr>
        <w:t>clause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Agreement, except where expressly stated otherwise.</w:t>
      </w:r>
    </w:p>
    <w:p w14:paraId="2680DF66" w14:textId="77777777" w:rsidR="00BA37E7" w:rsidRDefault="00000000">
      <w:pPr>
        <w:pStyle w:val="ListParagraph"/>
        <w:numPr>
          <w:ilvl w:val="0"/>
          <w:numId w:val="4"/>
        </w:numPr>
        <w:tabs>
          <w:tab w:val="left" w:pos="705"/>
        </w:tabs>
        <w:rPr>
          <w:sz w:val="24"/>
        </w:rPr>
      </w:pPr>
      <w:r>
        <w:rPr>
          <w:sz w:val="24"/>
        </w:rPr>
        <w:t>Words</w:t>
      </w:r>
      <w:r>
        <w:rPr>
          <w:spacing w:val="-6"/>
          <w:sz w:val="24"/>
        </w:rPr>
        <w:t xml:space="preserve"> </w:t>
      </w:r>
      <w:r>
        <w:rPr>
          <w:sz w:val="24"/>
        </w:rPr>
        <w:t>importing</w:t>
      </w:r>
      <w:r>
        <w:rPr>
          <w:spacing w:val="-4"/>
          <w:sz w:val="24"/>
        </w:rPr>
        <w:t xml:space="preserve"> </w:t>
      </w:r>
      <w:r>
        <w:rPr>
          <w:sz w:val="24"/>
        </w:rPr>
        <w:t>the</w:t>
      </w:r>
      <w:r>
        <w:rPr>
          <w:spacing w:val="-3"/>
          <w:sz w:val="24"/>
        </w:rPr>
        <w:t xml:space="preserve"> </w:t>
      </w:r>
      <w:r>
        <w:rPr>
          <w:sz w:val="24"/>
        </w:rPr>
        <w:t>singular</w:t>
      </w:r>
      <w:r>
        <w:rPr>
          <w:spacing w:val="-3"/>
          <w:sz w:val="24"/>
        </w:rPr>
        <w:t xml:space="preserve"> </w:t>
      </w:r>
      <w:r>
        <w:rPr>
          <w:sz w:val="24"/>
        </w:rPr>
        <w:t>shall</w:t>
      </w:r>
      <w:r>
        <w:rPr>
          <w:spacing w:val="-4"/>
          <w:sz w:val="24"/>
        </w:rPr>
        <w:t xml:space="preserve"> </w:t>
      </w:r>
      <w:r>
        <w:rPr>
          <w:sz w:val="24"/>
        </w:rPr>
        <w:t>include</w:t>
      </w:r>
      <w:r>
        <w:rPr>
          <w:spacing w:val="-3"/>
          <w:sz w:val="24"/>
        </w:rPr>
        <w:t xml:space="preserve"> </w:t>
      </w:r>
      <w:r>
        <w:rPr>
          <w:sz w:val="24"/>
        </w:rPr>
        <w:t>the</w:t>
      </w:r>
      <w:r>
        <w:rPr>
          <w:spacing w:val="-5"/>
          <w:sz w:val="24"/>
        </w:rPr>
        <w:t xml:space="preserve"> </w:t>
      </w:r>
      <w:r>
        <w:rPr>
          <w:sz w:val="24"/>
        </w:rPr>
        <w:t>plural</w:t>
      </w:r>
      <w:r>
        <w:rPr>
          <w:spacing w:val="-3"/>
          <w:sz w:val="24"/>
        </w:rPr>
        <w:t xml:space="preserve"> </w:t>
      </w:r>
      <w:r>
        <w:rPr>
          <w:sz w:val="24"/>
        </w:rPr>
        <w:t>and</w:t>
      </w:r>
      <w:r>
        <w:rPr>
          <w:spacing w:val="-3"/>
          <w:sz w:val="24"/>
        </w:rPr>
        <w:t xml:space="preserve"> </w:t>
      </w:r>
      <w:r>
        <w:rPr>
          <w:sz w:val="24"/>
        </w:rPr>
        <w:t>vice</w:t>
      </w:r>
      <w:r>
        <w:rPr>
          <w:spacing w:val="-3"/>
          <w:sz w:val="24"/>
        </w:rPr>
        <w:t xml:space="preserve"> </w:t>
      </w:r>
      <w:r>
        <w:rPr>
          <w:spacing w:val="-2"/>
          <w:sz w:val="24"/>
        </w:rPr>
        <w:t>versa.</w:t>
      </w:r>
    </w:p>
    <w:p w14:paraId="39070B12" w14:textId="77777777" w:rsidR="00BA37E7" w:rsidRDefault="00BA37E7">
      <w:pPr>
        <w:pStyle w:val="BodyText"/>
        <w:spacing w:before="100"/>
        <w:ind w:left="0"/>
        <w:jc w:val="left"/>
      </w:pPr>
    </w:p>
    <w:p w14:paraId="5E408229" w14:textId="77777777" w:rsidR="00BA37E7" w:rsidRDefault="00000000">
      <w:pPr>
        <w:pStyle w:val="ListParagraph"/>
        <w:numPr>
          <w:ilvl w:val="0"/>
          <w:numId w:val="4"/>
        </w:numPr>
        <w:tabs>
          <w:tab w:val="left" w:pos="703"/>
          <w:tab w:val="left" w:pos="705"/>
        </w:tabs>
        <w:spacing w:before="1" w:line="360" w:lineRule="auto"/>
        <w:ind w:right="25"/>
        <w:jc w:val="both"/>
        <w:rPr>
          <w:sz w:val="24"/>
        </w:rPr>
      </w:pPr>
      <w:r>
        <w:rPr>
          <w:sz w:val="24"/>
        </w:rPr>
        <w:t>References</w:t>
      </w:r>
      <w:r>
        <w:rPr>
          <w:spacing w:val="-13"/>
          <w:sz w:val="24"/>
        </w:rPr>
        <w:t xml:space="preserve"> </w:t>
      </w:r>
      <w:r>
        <w:rPr>
          <w:sz w:val="24"/>
        </w:rPr>
        <w:t>to</w:t>
      </w:r>
      <w:r>
        <w:rPr>
          <w:spacing w:val="-14"/>
          <w:sz w:val="24"/>
        </w:rPr>
        <w:t xml:space="preserve"> </w:t>
      </w:r>
      <w:r>
        <w:rPr>
          <w:sz w:val="24"/>
        </w:rPr>
        <w:t>any</w:t>
      </w:r>
      <w:r>
        <w:rPr>
          <w:spacing w:val="-13"/>
          <w:sz w:val="24"/>
        </w:rPr>
        <w:t xml:space="preserve"> </w:t>
      </w:r>
      <w:r>
        <w:rPr>
          <w:sz w:val="24"/>
        </w:rPr>
        <w:t>statute</w:t>
      </w:r>
      <w:r>
        <w:rPr>
          <w:spacing w:val="-14"/>
          <w:sz w:val="24"/>
        </w:rPr>
        <w:t xml:space="preserve"> </w:t>
      </w:r>
      <w:r>
        <w:rPr>
          <w:sz w:val="24"/>
        </w:rPr>
        <w:t>or</w:t>
      </w:r>
      <w:r>
        <w:rPr>
          <w:spacing w:val="-13"/>
          <w:sz w:val="24"/>
        </w:rPr>
        <w:t xml:space="preserve"> </w:t>
      </w:r>
      <w:r>
        <w:rPr>
          <w:sz w:val="24"/>
        </w:rPr>
        <w:t>statutory</w:t>
      </w:r>
      <w:r>
        <w:rPr>
          <w:spacing w:val="-15"/>
          <w:sz w:val="24"/>
        </w:rPr>
        <w:t xml:space="preserve"> </w:t>
      </w:r>
      <w:r>
        <w:rPr>
          <w:sz w:val="24"/>
        </w:rPr>
        <w:t>provision</w:t>
      </w:r>
      <w:r>
        <w:rPr>
          <w:spacing w:val="-14"/>
          <w:sz w:val="24"/>
        </w:rPr>
        <w:t xml:space="preserve"> </w:t>
      </w:r>
      <w:r>
        <w:rPr>
          <w:sz w:val="24"/>
        </w:rPr>
        <w:t>or</w:t>
      </w:r>
      <w:r>
        <w:rPr>
          <w:spacing w:val="-15"/>
          <w:sz w:val="24"/>
        </w:rPr>
        <w:t xml:space="preserve"> </w:t>
      </w:r>
      <w:r>
        <w:rPr>
          <w:sz w:val="24"/>
        </w:rPr>
        <w:t>order</w:t>
      </w:r>
      <w:r>
        <w:rPr>
          <w:spacing w:val="-15"/>
          <w:sz w:val="24"/>
        </w:rPr>
        <w:t xml:space="preserve"> </w:t>
      </w:r>
      <w:r>
        <w:rPr>
          <w:sz w:val="24"/>
        </w:rPr>
        <w:t>or</w:t>
      </w:r>
      <w:r>
        <w:rPr>
          <w:spacing w:val="-13"/>
          <w:sz w:val="24"/>
        </w:rPr>
        <w:t xml:space="preserve"> </w:t>
      </w:r>
      <w:r>
        <w:rPr>
          <w:sz w:val="24"/>
        </w:rPr>
        <w:t>regulation</w:t>
      </w:r>
      <w:r>
        <w:rPr>
          <w:spacing w:val="-14"/>
          <w:sz w:val="24"/>
        </w:rPr>
        <w:t xml:space="preserve"> </w:t>
      </w:r>
      <w:r>
        <w:rPr>
          <w:sz w:val="24"/>
        </w:rPr>
        <w:t>made</w:t>
      </w:r>
      <w:r>
        <w:rPr>
          <w:spacing w:val="-14"/>
          <w:sz w:val="24"/>
        </w:rPr>
        <w:t xml:space="preserve"> </w:t>
      </w:r>
      <w:r>
        <w:rPr>
          <w:sz w:val="24"/>
        </w:rPr>
        <w:t>there under shall include that statute, provision, order or regulation as amended, modified,</w:t>
      </w:r>
      <w:r>
        <w:rPr>
          <w:spacing w:val="22"/>
          <w:sz w:val="24"/>
        </w:rPr>
        <w:t xml:space="preserve"> </w:t>
      </w:r>
      <w:r>
        <w:rPr>
          <w:sz w:val="24"/>
        </w:rPr>
        <w:t>re-enacted</w:t>
      </w:r>
      <w:r>
        <w:rPr>
          <w:spacing w:val="20"/>
          <w:sz w:val="24"/>
        </w:rPr>
        <w:t xml:space="preserve"> </w:t>
      </w:r>
      <w:r>
        <w:rPr>
          <w:sz w:val="24"/>
        </w:rPr>
        <w:t>or</w:t>
      </w:r>
      <w:r>
        <w:rPr>
          <w:spacing w:val="21"/>
          <w:sz w:val="24"/>
        </w:rPr>
        <w:t xml:space="preserve"> </w:t>
      </w:r>
      <w:r>
        <w:rPr>
          <w:sz w:val="24"/>
        </w:rPr>
        <w:t>replaced</w:t>
      </w:r>
      <w:r>
        <w:rPr>
          <w:spacing w:val="18"/>
          <w:sz w:val="24"/>
        </w:rPr>
        <w:t xml:space="preserve"> </w:t>
      </w:r>
      <w:r>
        <w:rPr>
          <w:sz w:val="24"/>
        </w:rPr>
        <w:t>from</w:t>
      </w:r>
      <w:r>
        <w:rPr>
          <w:spacing w:val="23"/>
          <w:sz w:val="24"/>
        </w:rPr>
        <w:t xml:space="preserve"> </w:t>
      </w:r>
      <w:r>
        <w:rPr>
          <w:sz w:val="24"/>
        </w:rPr>
        <w:t>time</w:t>
      </w:r>
      <w:r>
        <w:rPr>
          <w:spacing w:val="22"/>
          <w:sz w:val="24"/>
        </w:rPr>
        <w:t xml:space="preserve"> </w:t>
      </w:r>
      <w:r>
        <w:rPr>
          <w:sz w:val="24"/>
        </w:rPr>
        <w:t>to</w:t>
      </w:r>
      <w:r>
        <w:rPr>
          <w:spacing w:val="22"/>
          <w:sz w:val="24"/>
        </w:rPr>
        <w:t xml:space="preserve"> </w:t>
      </w:r>
      <w:r>
        <w:rPr>
          <w:sz w:val="24"/>
        </w:rPr>
        <w:t>time</w:t>
      </w:r>
      <w:r>
        <w:rPr>
          <w:spacing w:val="22"/>
          <w:sz w:val="24"/>
        </w:rPr>
        <w:t xml:space="preserve"> </w:t>
      </w:r>
      <w:r>
        <w:rPr>
          <w:sz w:val="24"/>
        </w:rPr>
        <w:t>whether</w:t>
      </w:r>
      <w:r>
        <w:rPr>
          <w:spacing w:val="21"/>
          <w:sz w:val="24"/>
        </w:rPr>
        <w:t xml:space="preserve"> </w:t>
      </w:r>
      <w:r>
        <w:rPr>
          <w:sz w:val="24"/>
        </w:rPr>
        <w:t>before</w:t>
      </w:r>
      <w:r>
        <w:rPr>
          <w:spacing w:val="20"/>
          <w:sz w:val="24"/>
        </w:rPr>
        <w:t xml:space="preserve"> </w:t>
      </w:r>
      <w:r>
        <w:rPr>
          <w:sz w:val="24"/>
        </w:rPr>
        <w:t>or</w:t>
      </w:r>
      <w:r>
        <w:rPr>
          <w:spacing w:val="21"/>
          <w:sz w:val="24"/>
        </w:rPr>
        <w:t xml:space="preserve"> </w:t>
      </w:r>
      <w:r>
        <w:rPr>
          <w:sz w:val="24"/>
        </w:rPr>
        <w:t>after</w:t>
      </w:r>
      <w:r>
        <w:rPr>
          <w:spacing w:val="21"/>
          <w:sz w:val="24"/>
        </w:rPr>
        <w:t xml:space="preserve"> </w:t>
      </w:r>
      <w:r>
        <w:rPr>
          <w:sz w:val="24"/>
        </w:rPr>
        <w:t>the</w:t>
      </w:r>
    </w:p>
    <w:p w14:paraId="6BCE49D1"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63F2B87B" w14:textId="77777777" w:rsidR="00BA37E7" w:rsidRDefault="00000000">
      <w:pPr>
        <w:pStyle w:val="BodyText"/>
        <w:spacing w:before="82"/>
        <w:jc w:val="left"/>
      </w:pPr>
      <w:r>
        <w:lastRenderedPageBreak/>
        <w:t>date</w:t>
      </w:r>
      <w:r>
        <w:rPr>
          <w:spacing w:val="-4"/>
        </w:rPr>
        <w:t xml:space="preserve"> </w:t>
      </w:r>
      <w:r>
        <w:rPr>
          <w:spacing w:val="-2"/>
        </w:rPr>
        <w:t>hereof.</w:t>
      </w:r>
    </w:p>
    <w:p w14:paraId="719C33B4" w14:textId="77777777" w:rsidR="00BA37E7" w:rsidRDefault="00BA37E7">
      <w:pPr>
        <w:pStyle w:val="BodyText"/>
        <w:spacing w:before="101"/>
        <w:ind w:left="0"/>
        <w:jc w:val="left"/>
      </w:pPr>
    </w:p>
    <w:p w14:paraId="1078653F" w14:textId="77777777" w:rsidR="00BA37E7" w:rsidRDefault="00000000">
      <w:pPr>
        <w:pStyle w:val="ListParagraph"/>
        <w:numPr>
          <w:ilvl w:val="0"/>
          <w:numId w:val="4"/>
        </w:numPr>
        <w:tabs>
          <w:tab w:val="left" w:pos="703"/>
          <w:tab w:val="left" w:pos="705"/>
        </w:tabs>
        <w:spacing w:before="0" w:line="360" w:lineRule="auto"/>
        <w:ind w:right="23"/>
        <w:jc w:val="both"/>
        <w:rPr>
          <w:sz w:val="24"/>
        </w:rPr>
      </w:pPr>
      <w:r>
        <w:rPr>
          <w:sz w:val="24"/>
        </w:rPr>
        <w:t xml:space="preserve">References to </w:t>
      </w:r>
      <w:proofErr w:type="gramStart"/>
      <w:r>
        <w:rPr>
          <w:sz w:val="24"/>
        </w:rPr>
        <w:t>persons</w:t>
      </w:r>
      <w:proofErr w:type="gramEnd"/>
      <w:r>
        <w:rPr>
          <w:sz w:val="24"/>
        </w:rPr>
        <w:t xml:space="preserve"> shall include bodies corporate, unincorporated associations, partnerships and any organization or entity having legal </w:t>
      </w:r>
      <w:proofErr w:type="gramStart"/>
      <w:r>
        <w:rPr>
          <w:sz w:val="24"/>
        </w:rPr>
        <w:t>capacity;</w:t>
      </w:r>
      <w:proofErr w:type="gramEnd"/>
    </w:p>
    <w:p w14:paraId="75D0E83E" w14:textId="77777777" w:rsidR="00BA37E7" w:rsidRDefault="00000000">
      <w:pPr>
        <w:pStyle w:val="ListParagraph"/>
        <w:numPr>
          <w:ilvl w:val="0"/>
          <w:numId w:val="4"/>
        </w:numPr>
        <w:tabs>
          <w:tab w:val="left" w:pos="703"/>
          <w:tab w:val="left" w:pos="705"/>
        </w:tabs>
        <w:spacing w:line="360" w:lineRule="auto"/>
        <w:ind w:right="21"/>
        <w:jc w:val="both"/>
        <w:rPr>
          <w:sz w:val="24"/>
        </w:rPr>
      </w:pPr>
      <w:r>
        <w:rPr>
          <w:sz w:val="24"/>
        </w:rPr>
        <w:t>Headings to clauses are for information only and shall not form part of the operative provisions of this</w:t>
      </w:r>
      <w:r>
        <w:rPr>
          <w:spacing w:val="-1"/>
          <w:sz w:val="24"/>
        </w:rPr>
        <w:t xml:space="preserve"> </w:t>
      </w:r>
      <w:r>
        <w:rPr>
          <w:sz w:val="24"/>
        </w:rPr>
        <w:t>Agreement</w:t>
      </w:r>
      <w:r>
        <w:rPr>
          <w:spacing w:val="-1"/>
          <w:sz w:val="24"/>
        </w:rPr>
        <w:t xml:space="preserve"> </w:t>
      </w:r>
      <w:r>
        <w:rPr>
          <w:sz w:val="24"/>
        </w:rPr>
        <w:t>and shall not be</w:t>
      </w:r>
      <w:r>
        <w:rPr>
          <w:spacing w:val="-1"/>
          <w:sz w:val="24"/>
        </w:rPr>
        <w:t xml:space="preserve"> </w:t>
      </w:r>
      <w:r>
        <w:rPr>
          <w:sz w:val="24"/>
        </w:rPr>
        <w:t xml:space="preserve">taken into consideration in its interpretation or </w:t>
      </w:r>
      <w:proofErr w:type="gramStart"/>
      <w:r>
        <w:rPr>
          <w:sz w:val="24"/>
        </w:rPr>
        <w:t>construction;</w:t>
      </w:r>
      <w:proofErr w:type="gramEnd"/>
    </w:p>
    <w:p w14:paraId="6A6A81DD" w14:textId="77777777" w:rsidR="00BA37E7" w:rsidRDefault="00000000">
      <w:pPr>
        <w:pStyle w:val="ListParagraph"/>
        <w:numPr>
          <w:ilvl w:val="0"/>
          <w:numId w:val="4"/>
        </w:numPr>
        <w:tabs>
          <w:tab w:val="left" w:pos="705"/>
        </w:tabs>
        <w:spacing w:before="241" w:line="360" w:lineRule="auto"/>
        <w:ind w:right="31"/>
        <w:jc w:val="both"/>
        <w:rPr>
          <w:sz w:val="24"/>
        </w:rPr>
      </w:pPr>
      <w:r>
        <w:rPr>
          <w:sz w:val="24"/>
        </w:rPr>
        <w:t xml:space="preserve">References to recitals, clauses, or annexes are, unless the context otherwise </w:t>
      </w:r>
      <w:proofErr w:type="gramStart"/>
      <w:r>
        <w:rPr>
          <w:sz w:val="24"/>
        </w:rPr>
        <w:t>require</w:t>
      </w:r>
      <w:proofErr w:type="gramEnd"/>
      <w:r>
        <w:rPr>
          <w:sz w:val="24"/>
        </w:rPr>
        <w:t xml:space="preserve">, to recitals to, or clauses of or annexes to this </w:t>
      </w:r>
      <w:proofErr w:type="gramStart"/>
      <w:r>
        <w:rPr>
          <w:sz w:val="24"/>
        </w:rPr>
        <w:t>Agreement;</w:t>
      </w:r>
      <w:proofErr w:type="gramEnd"/>
    </w:p>
    <w:p w14:paraId="1304F87E" w14:textId="77777777" w:rsidR="00BA37E7" w:rsidRDefault="00000000">
      <w:pPr>
        <w:pStyle w:val="ListParagraph"/>
        <w:numPr>
          <w:ilvl w:val="0"/>
          <w:numId w:val="4"/>
        </w:numPr>
        <w:tabs>
          <w:tab w:val="left" w:pos="703"/>
          <w:tab w:val="left" w:pos="705"/>
        </w:tabs>
        <w:spacing w:before="241" w:line="360" w:lineRule="auto"/>
        <w:ind w:right="22"/>
        <w:jc w:val="both"/>
        <w:rPr>
          <w:sz w:val="24"/>
        </w:rPr>
      </w:pPr>
      <w:r>
        <w:rPr>
          <w:sz w:val="24"/>
        </w:rPr>
        <w:t>References to the words "include" or including" shall be construed as being suffixed by the words "without limitation</w:t>
      </w:r>
      <w:proofErr w:type="gramStart"/>
      <w:r>
        <w:rPr>
          <w:sz w:val="24"/>
        </w:rPr>
        <w:t>";</w:t>
      </w:r>
      <w:proofErr w:type="gramEnd"/>
    </w:p>
    <w:p w14:paraId="40BDC141" w14:textId="77777777" w:rsidR="00BA37E7" w:rsidRDefault="00000000">
      <w:pPr>
        <w:pStyle w:val="ListParagraph"/>
        <w:numPr>
          <w:ilvl w:val="0"/>
          <w:numId w:val="4"/>
        </w:numPr>
        <w:tabs>
          <w:tab w:val="left" w:pos="705"/>
        </w:tabs>
        <w:rPr>
          <w:sz w:val="24"/>
        </w:rPr>
      </w:pPr>
      <w:r>
        <w:rPr>
          <w:sz w:val="24"/>
        </w:rPr>
        <w:t>Any</w:t>
      </w:r>
      <w:r>
        <w:rPr>
          <w:spacing w:val="-7"/>
          <w:sz w:val="24"/>
        </w:rPr>
        <w:t xml:space="preserve"> </w:t>
      </w:r>
      <w:r>
        <w:rPr>
          <w:sz w:val="24"/>
        </w:rPr>
        <w:t>reference</w:t>
      </w:r>
      <w:r>
        <w:rPr>
          <w:spacing w:val="-4"/>
          <w:sz w:val="24"/>
        </w:rPr>
        <w:t xml:space="preserve"> </w:t>
      </w:r>
      <w:r>
        <w:rPr>
          <w:sz w:val="24"/>
        </w:rPr>
        <w:t>to</w:t>
      </w:r>
      <w:r>
        <w:rPr>
          <w:spacing w:val="-4"/>
          <w:sz w:val="24"/>
        </w:rPr>
        <w:t xml:space="preserve"> </w:t>
      </w:r>
      <w:r>
        <w:rPr>
          <w:sz w:val="24"/>
        </w:rPr>
        <w:t>time</w:t>
      </w:r>
      <w:r>
        <w:rPr>
          <w:spacing w:val="-6"/>
          <w:sz w:val="24"/>
        </w:rPr>
        <w:t xml:space="preserve"> </w:t>
      </w:r>
      <w:r>
        <w:rPr>
          <w:sz w:val="24"/>
        </w:rPr>
        <w:t>shall</w:t>
      </w:r>
      <w:r>
        <w:rPr>
          <w:spacing w:val="-3"/>
          <w:sz w:val="24"/>
        </w:rPr>
        <w:t xml:space="preserve"> </w:t>
      </w:r>
      <w:r>
        <w:rPr>
          <w:sz w:val="24"/>
        </w:rPr>
        <w:t>be</w:t>
      </w:r>
      <w:r>
        <w:rPr>
          <w:spacing w:val="-4"/>
          <w:sz w:val="24"/>
        </w:rPr>
        <w:t xml:space="preserve"> </w:t>
      </w:r>
      <w:r>
        <w:rPr>
          <w:sz w:val="24"/>
        </w:rPr>
        <w:t>taken</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a</w:t>
      </w:r>
      <w:r>
        <w:rPr>
          <w:spacing w:val="-1"/>
          <w:sz w:val="24"/>
        </w:rPr>
        <w:t xml:space="preserve"> </w:t>
      </w:r>
      <w:r>
        <w:rPr>
          <w:sz w:val="24"/>
        </w:rPr>
        <w:t>reference</w:t>
      </w:r>
      <w:r>
        <w:rPr>
          <w:spacing w:val="-2"/>
          <w:sz w:val="24"/>
        </w:rPr>
        <w:t xml:space="preserve"> </w:t>
      </w:r>
      <w:r>
        <w:rPr>
          <w:sz w:val="24"/>
        </w:rPr>
        <w:t>to</w:t>
      </w:r>
      <w:r>
        <w:rPr>
          <w:spacing w:val="-2"/>
          <w:sz w:val="24"/>
        </w:rPr>
        <w:t xml:space="preserve"> </w:t>
      </w:r>
      <w:r>
        <w:rPr>
          <w:sz w:val="24"/>
        </w:rPr>
        <w:t>Indian</w:t>
      </w:r>
      <w:r>
        <w:rPr>
          <w:spacing w:val="-3"/>
          <w:sz w:val="24"/>
        </w:rPr>
        <w:t xml:space="preserve"> </w:t>
      </w:r>
      <w:r>
        <w:rPr>
          <w:sz w:val="24"/>
        </w:rPr>
        <w:t>Standard</w:t>
      </w:r>
      <w:r>
        <w:rPr>
          <w:spacing w:val="-3"/>
          <w:sz w:val="24"/>
        </w:rPr>
        <w:t xml:space="preserve"> </w:t>
      </w:r>
      <w:proofErr w:type="gramStart"/>
      <w:r>
        <w:rPr>
          <w:spacing w:val="-2"/>
          <w:sz w:val="24"/>
        </w:rPr>
        <w:t>Time;</w:t>
      </w:r>
      <w:proofErr w:type="gramEnd"/>
    </w:p>
    <w:p w14:paraId="4AABBF64" w14:textId="77777777" w:rsidR="00BA37E7" w:rsidRDefault="00BA37E7">
      <w:pPr>
        <w:pStyle w:val="BodyText"/>
        <w:spacing w:before="101"/>
        <w:ind w:left="0"/>
        <w:jc w:val="left"/>
      </w:pPr>
    </w:p>
    <w:p w14:paraId="39DA44EE" w14:textId="77777777" w:rsidR="00BA37E7" w:rsidRDefault="00000000">
      <w:pPr>
        <w:pStyle w:val="ListParagraph"/>
        <w:numPr>
          <w:ilvl w:val="0"/>
          <w:numId w:val="4"/>
        </w:numPr>
        <w:tabs>
          <w:tab w:val="left" w:pos="705"/>
        </w:tabs>
        <w:spacing w:before="0" w:line="360" w:lineRule="auto"/>
        <w:ind w:right="28"/>
        <w:jc w:val="both"/>
        <w:rPr>
          <w:sz w:val="24"/>
        </w:rPr>
      </w:pPr>
      <w:r>
        <w:rPr>
          <w:sz w:val="24"/>
        </w:rPr>
        <w:t>Terms</w:t>
      </w:r>
      <w:r>
        <w:rPr>
          <w:spacing w:val="-1"/>
          <w:sz w:val="24"/>
        </w:rPr>
        <w:t xml:space="preserve"> </w:t>
      </w:r>
      <w:r>
        <w:rPr>
          <w:sz w:val="24"/>
        </w:rPr>
        <w:t>defined in the Appendix</w:t>
      </w:r>
      <w:r>
        <w:rPr>
          <w:spacing w:val="-1"/>
          <w:sz w:val="24"/>
        </w:rPr>
        <w:t xml:space="preserve"> </w:t>
      </w:r>
      <w:r>
        <w:rPr>
          <w:sz w:val="24"/>
        </w:rPr>
        <w:t xml:space="preserve">hereto shall have the meanings ascribed thereto in the Appendix when used elsewhere in this </w:t>
      </w:r>
      <w:proofErr w:type="gramStart"/>
      <w:r>
        <w:rPr>
          <w:sz w:val="24"/>
        </w:rPr>
        <w:t>Agreement;</w:t>
      </w:r>
      <w:proofErr w:type="gramEnd"/>
    </w:p>
    <w:p w14:paraId="059343FE" w14:textId="77777777" w:rsidR="00BA37E7" w:rsidRDefault="00000000">
      <w:pPr>
        <w:pStyle w:val="ListParagraph"/>
        <w:numPr>
          <w:ilvl w:val="0"/>
          <w:numId w:val="4"/>
        </w:numPr>
        <w:tabs>
          <w:tab w:val="left" w:pos="705"/>
        </w:tabs>
        <w:spacing w:line="360" w:lineRule="auto"/>
        <w:ind w:right="27"/>
        <w:jc w:val="both"/>
        <w:rPr>
          <w:sz w:val="24"/>
        </w:rPr>
      </w:pPr>
      <w:r>
        <w:rPr>
          <w:sz w:val="24"/>
        </w:rPr>
        <w:t>Appendix</w:t>
      </w:r>
      <w:r>
        <w:rPr>
          <w:spacing w:val="-12"/>
          <w:sz w:val="24"/>
        </w:rPr>
        <w:t xml:space="preserve"> </w:t>
      </w:r>
      <w:r>
        <w:rPr>
          <w:sz w:val="24"/>
        </w:rPr>
        <w:t>to</w:t>
      </w:r>
      <w:r>
        <w:rPr>
          <w:spacing w:val="-8"/>
          <w:sz w:val="24"/>
        </w:rPr>
        <w:t xml:space="preserve"> </w:t>
      </w:r>
      <w:r>
        <w:rPr>
          <w:sz w:val="24"/>
        </w:rPr>
        <w:t>this</w:t>
      </w:r>
      <w:r>
        <w:rPr>
          <w:spacing w:val="-10"/>
          <w:sz w:val="24"/>
        </w:rPr>
        <w:t xml:space="preserve"> </w:t>
      </w:r>
      <w:r>
        <w:rPr>
          <w:sz w:val="24"/>
        </w:rPr>
        <w:t>Agreement</w:t>
      </w:r>
      <w:r>
        <w:rPr>
          <w:spacing w:val="-11"/>
          <w:sz w:val="24"/>
        </w:rPr>
        <w:t xml:space="preserve"> </w:t>
      </w:r>
      <w:r>
        <w:rPr>
          <w:sz w:val="24"/>
        </w:rPr>
        <w:t>form</w:t>
      </w:r>
      <w:r>
        <w:rPr>
          <w:spacing w:val="-11"/>
          <w:sz w:val="24"/>
        </w:rPr>
        <w:t xml:space="preserve"> </w:t>
      </w:r>
      <w:r>
        <w:rPr>
          <w:sz w:val="24"/>
        </w:rPr>
        <w:t>an</w:t>
      </w:r>
      <w:r>
        <w:rPr>
          <w:spacing w:val="-8"/>
          <w:sz w:val="24"/>
        </w:rPr>
        <w:t xml:space="preserve"> </w:t>
      </w:r>
      <w:r>
        <w:rPr>
          <w:sz w:val="24"/>
        </w:rPr>
        <w:t>integral</w:t>
      </w:r>
      <w:r>
        <w:rPr>
          <w:spacing w:val="-9"/>
          <w:sz w:val="24"/>
        </w:rPr>
        <w:t xml:space="preserve"> </w:t>
      </w:r>
      <w:r>
        <w:rPr>
          <w:sz w:val="24"/>
        </w:rPr>
        <w:t>part</w:t>
      </w:r>
      <w:r>
        <w:rPr>
          <w:spacing w:val="-9"/>
          <w:sz w:val="24"/>
        </w:rPr>
        <w:t xml:space="preserve"> </w:t>
      </w:r>
      <w:r>
        <w:rPr>
          <w:sz w:val="24"/>
        </w:rPr>
        <w:t>of</w:t>
      </w:r>
      <w:r>
        <w:rPr>
          <w:spacing w:val="-6"/>
          <w:sz w:val="24"/>
        </w:rPr>
        <w:t xml:space="preserve"> </w:t>
      </w:r>
      <w:r>
        <w:rPr>
          <w:sz w:val="24"/>
        </w:rPr>
        <w:t>this</w:t>
      </w:r>
      <w:r>
        <w:rPr>
          <w:spacing w:val="-10"/>
          <w:sz w:val="24"/>
        </w:rPr>
        <w:t xml:space="preserve"> </w:t>
      </w:r>
      <w:r>
        <w:rPr>
          <w:sz w:val="24"/>
        </w:rPr>
        <w:t>Agreement</w:t>
      </w:r>
      <w:r>
        <w:rPr>
          <w:spacing w:val="-9"/>
          <w:sz w:val="24"/>
        </w:rPr>
        <w:t xml:space="preserve"> </w:t>
      </w:r>
      <w:r>
        <w:rPr>
          <w:sz w:val="24"/>
        </w:rPr>
        <w:t>and</w:t>
      </w:r>
      <w:r>
        <w:rPr>
          <w:spacing w:val="-8"/>
          <w:sz w:val="24"/>
        </w:rPr>
        <w:t xml:space="preserve"> </w:t>
      </w:r>
      <w:r>
        <w:rPr>
          <w:sz w:val="24"/>
        </w:rPr>
        <w:t>will</w:t>
      </w:r>
      <w:r>
        <w:rPr>
          <w:spacing w:val="-10"/>
          <w:sz w:val="24"/>
        </w:rPr>
        <w:t xml:space="preserve"> </w:t>
      </w:r>
      <w:r>
        <w:rPr>
          <w:sz w:val="24"/>
        </w:rPr>
        <w:t>be</w:t>
      </w:r>
      <w:r>
        <w:rPr>
          <w:spacing w:val="-8"/>
          <w:sz w:val="24"/>
        </w:rPr>
        <w:t xml:space="preserve"> </w:t>
      </w:r>
      <w:r>
        <w:rPr>
          <w:sz w:val="24"/>
        </w:rPr>
        <w:t xml:space="preserve">of full force and effect as if these were expressly set out in the body of this </w:t>
      </w:r>
      <w:proofErr w:type="gramStart"/>
      <w:r>
        <w:rPr>
          <w:spacing w:val="-2"/>
          <w:sz w:val="24"/>
        </w:rPr>
        <w:t>Agreement;</w:t>
      </w:r>
      <w:proofErr w:type="gramEnd"/>
    </w:p>
    <w:p w14:paraId="7DA41F77" w14:textId="77777777" w:rsidR="00BA37E7" w:rsidRDefault="00000000">
      <w:pPr>
        <w:pStyle w:val="ListParagraph"/>
        <w:numPr>
          <w:ilvl w:val="0"/>
          <w:numId w:val="4"/>
        </w:numPr>
        <w:tabs>
          <w:tab w:val="left" w:pos="703"/>
          <w:tab w:val="left" w:pos="705"/>
        </w:tabs>
        <w:spacing w:before="242" w:line="360" w:lineRule="auto"/>
        <w:ind w:right="21"/>
        <w:jc w:val="both"/>
        <w:rPr>
          <w:sz w:val="24"/>
        </w:rPr>
      </w:pPr>
      <w:r>
        <w:rPr>
          <w:sz w:val="24"/>
        </w:rPr>
        <w:t xml:space="preserve">Any reference to any agreement, deed, instrument, license, code or other document of any description shall be construed at the </w:t>
      </w:r>
      <w:proofErr w:type="gramStart"/>
      <w:r>
        <w:rPr>
          <w:sz w:val="24"/>
        </w:rPr>
        <w:t>particular time</w:t>
      </w:r>
      <w:proofErr w:type="gramEnd"/>
      <w:r>
        <w:rPr>
          <w:sz w:val="24"/>
        </w:rPr>
        <w:t xml:space="preserve">, as a reference to that agreement, deed, instrument, license, code or other document as the same may then have been amended, varied, supplemented, modified, suspended or </w:t>
      </w:r>
      <w:proofErr w:type="gramStart"/>
      <w:r>
        <w:rPr>
          <w:sz w:val="24"/>
        </w:rPr>
        <w:t>novated;</w:t>
      </w:r>
      <w:proofErr w:type="gramEnd"/>
    </w:p>
    <w:p w14:paraId="1C582147" w14:textId="77777777" w:rsidR="00BA37E7" w:rsidRDefault="00000000">
      <w:pPr>
        <w:pStyle w:val="ListParagraph"/>
        <w:numPr>
          <w:ilvl w:val="0"/>
          <w:numId w:val="4"/>
        </w:numPr>
        <w:tabs>
          <w:tab w:val="left" w:pos="705"/>
        </w:tabs>
        <w:spacing w:before="239" w:line="360" w:lineRule="auto"/>
        <w:ind w:right="28"/>
        <w:jc w:val="both"/>
        <w:rPr>
          <w:sz w:val="24"/>
        </w:rPr>
      </w:pPr>
      <w:r>
        <w:rPr>
          <w:sz w:val="24"/>
        </w:rPr>
        <w:t>The</w:t>
      </w:r>
      <w:r>
        <w:rPr>
          <w:spacing w:val="-9"/>
          <w:sz w:val="24"/>
        </w:rPr>
        <w:t xml:space="preserve"> </w:t>
      </w:r>
      <w:r>
        <w:rPr>
          <w:sz w:val="24"/>
        </w:rPr>
        <w:t>terms</w:t>
      </w:r>
      <w:r>
        <w:rPr>
          <w:spacing w:val="-13"/>
          <w:sz w:val="24"/>
        </w:rPr>
        <w:t xml:space="preserve"> </w:t>
      </w:r>
      <w:r>
        <w:rPr>
          <w:sz w:val="24"/>
        </w:rPr>
        <w:t>used</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defined</w:t>
      </w:r>
      <w:r>
        <w:rPr>
          <w:spacing w:val="-12"/>
          <w:sz w:val="24"/>
        </w:rPr>
        <w:t xml:space="preserve"> </w:t>
      </w:r>
      <w:r>
        <w:rPr>
          <w:sz w:val="24"/>
        </w:rPr>
        <w:t>herein</w:t>
      </w:r>
      <w:r>
        <w:rPr>
          <w:spacing w:val="-10"/>
          <w:sz w:val="24"/>
        </w:rPr>
        <w:t xml:space="preserve"> </w:t>
      </w:r>
      <w:r>
        <w:rPr>
          <w:sz w:val="24"/>
        </w:rPr>
        <w:t>shall</w:t>
      </w:r>
      <w:r>
        <w:rPr>
          <w:spacing w:val="-14"/>
          <w:sz w:val="24"/>
        </w:rPr>
        <w:t xml:space="preserve"> </w:t>
      </w:r>
      <w:r>
        <w:rPr>
          <w:sz w:val="24"/>
        </w:rPr>
        <w:t>have</w:t>
      </w:r>
      <w:r>
        <w:rPr>
          <w:spacing w:val="-9"/>
          <w:sz w:val="24"/>
        </w:rPr>
        <w:t xml:space="preserve"> </w:t>
      </w:r>
      <w:r>
        <w:rPr>
          <w:sz w:val="24"/>
        </w:rPr>
        <w:t>the</w:t>
      </w:r>
      <w:r>
        <w:rPr>
          <w:spacing w:val="-9"/>
          <w:sz w:val="24"/>
        </w:rPr>
        <w:t xml:space="preserve"> </w:t>
      </w:r>
      <w:r>
        <w:rPr>
          <w:sz w:val="24"/>
        </w:rPr>
        <w:t>same</w:t>
      </w:r>
      <w:r>
        <w:rPr>
          <w:spacing w:val="-12"/>
          <w:sz w:val="24"/>
        </w:rPr>
        <w:t xml:space="preserve"> </w:t>
      </w:r>
      <w:r>
        <w:rPr>
          <w:sz w:val="24"/>
        </w:rPr>
        <w:t>meaning</w:t>
      </w:r>
      <w:r>
        <w:rPr>
          <w:spacing w:val="-14"/>
          <w:sz w:val="24"/>
        </w:rPr>
        <w:t xml:space="preserve"> </w:t>
      </w:r>
      <w:r>
        <w:rPr>
          <w:sz w:val="24"/>
        </w:rPr>
        <w:t>as</w:t>
      </w:r>
      <w:r>
        <w:rPr>
          <w:spacing w:val="-10"/>
          <w:sz w:val="24"/>
        </w:rPr>
        <w:t xml:space="preserve"> </w:t>
      </w:r>
      <w:r>
        <w:rPr>
          <w:sz w:val="24"/>
        </w:rPr>
        <w:t xml:space="preserve">assigned to them under the </w:t>
      </w:r>
      <w:proofErr w:type="gramStart"/>
      <w:r>
        <w:rPr>
          <w:sz w:val="24"/>
        </w:rPr>
        <w:t>Agreement;</w:t>
      </w:r>
      <w:proofErr w:type="gramEnd"/>
    </w:p>
    <w:p w14:paraId="7C015CCF" w14:textId="77777777" w:rsidR="00BA37E7" w:rsidRDefault="00000000">
      <w:pPr>
        <w:pStyle w:val="ListParagraph"/>
        <w:numPr>
          <w:ilvl w:val="0"/>
          <w:numId w:val="4"/>
        </w:numPr>
        <w:tabs>
          <w:tab w:val="left" w:pos="703"/>
          <w:tab w:val="left" w:pos="705"/>
        </w:tabs>
        <w:spacing w:line="360" w:lineRule="auto"/>
        <w:ind w:right="20"/>
        <w:jc w:val="both"/>
        <w:rPr>
          <w:sz w:val="24"/>
        </w:rPr>
      </w:pPr>
      <w:r>
        <w:rPr>
          <w:sz w:val="24"/>
        </w:rPr>
        <w:t>The terms "hereof, "herein", "hereby", "hereto" and derivative or similar words refer</w:t>
      </w:r>
      <w:r>
        <w:rPr>
          <w:spacing w:val="-8"/>
          <w:sz w:val="24"/>
        </w:rPr>
        <w:t xml:space="preserve"> </w:t>
      </w:r>
      <w:r>
        <w:rPr>
          <w:sz w:val="24"/>
        </w:rPr>
        <w:t>to</w:t>
      </w:r>
      <w:r>
        <w:rPr>
          <w:spacing w:val="-7"/>
          <w:sz w:val="24"/>
        </w:rPr>
        <w:t xml:space="preserve"> </w:t>
      </w:r>
      <w:r>
        <w:rPr>
          <w:sz w:val="24"/>
        </w:rPr>
        <w:t>this</w:t>
      </w:r>
      <w:r>
        <w:rPr>
          <w:spacing w:val="-11"/>
          <w:sz w:val="24"/>
        </w:rPr>
        <w:t xml:space="preserve"> </w:t>
      </w:r>
      <w:r>
        <w:rPr>
          <w:sz w:val="24"/>
        </w:rPr>
        <w:t>entire</w:t>
      </w:r>
      <w:r>
        <w:rPr>
          <w:spacing w:val="-10"/>
          <w:sz w:val="24"/>
        </w:rPr>
        <w:t xml:space="preserve"> </w:t>
      </w:r>
      <w:r>
        <w:rPr>
          <w:sz w:val="24"/>
        </w:rPr>
        <w:t>agreement</w:t>
      </w:r>
      <w:r>
        <w:rPr>
          <w:spacing w:val="-10"/>
          <w:sz w:val="24"/>
        </w:rPr>
        <w:t xml:space="preserve"> </w:t>
      </w:r>
      <w:r>
        <w:rPr>
          <w:sz w:val="24"/>
        </w:rPr>
        <w:t>or</w:t>
      </w:r>
      <w:r>
        <w:rPr>
          <w:spacing w:val="-8"/>
          <w:sz w:val="24"/>
        </w:rPr>
        <w:t xml:space="preserve"> </w:t>
      </w:r>
      <w:r>
        <w:rPr>
          <w:sz w:val="24"/>
        </w:rPr>
        <w:t>specified</w:t>
      </w:r>
      <w:r>
        <w:rPr>
          <w:spacing w:val="-7"/>
          <w:sz w:val="24"/>
        </w:rPr>
        <w:t xml:space="preserve"> </w:t>
      </w:r>
      <w:r>
        <w:rPr>
          <w:sz w:val="24"/>
        </w:rPr>
        <w:t>clauses</w:t>
      </w:r>
      <w:r>
        <w:rPr>
          <w:spacing w:val="-8"/>
          <w:sz w:val="24"/>
        </w:rPr>
        <w:t xml:space="preserve"> </w:t>
      </w:r>
      <w:r>
        <w:rPr>
          <w:sz w:val="24"/>
        </w:rPr>
        <w:t>of</w:t>
      </w:r>
      <w:r>
        <w:rPr>
          <w:spacing w:val="-7"/>
          <w:sz w:val="24"/>
        </w:rPr>
        <w:t xml:space="preserve"> </w:t>
      </w:r>
      <w:r>
        <w:rPr>
          <w:sz w:val="24"/>
        </w:rPr>
        <w:t>this</w:t>
      </w:r>
      <w:r>
        <w:rPr>
          <w:spacing w:val="-8"/>
          <w:sz w:val="24"/>
        </w:rPr>
        <w:t xml:space="preserve"> </w:t>
      </w:r>
      <w:r>
        <w:rPr>
          <w:sz w:val="24"/>
        </w:rPr>
        <w:t>Agreement,</w:t>
      </w:r>
      <w:r>
        <w:rPr>
          <w:spacing w:val="-11"/>
          <w:sz w:val="24"/>
        </w:rPr>
        <w:t xml:space="preserve"> </w:t>
      </w:r>
      <w:r>
        <w:rPr>
          <w:sz w:val="24"/>
        </w:rPr>
        <w:t>as</w:t>
      </w:r>
      <w:r>
        <w:rPr>
          <w:spacing w:val="-8"/>
          <w:sz w:val="24"/>
        </w:rPr>
        <w:t xml:space="preserve"> </w:t>
      </w:r>
      <w:r>
        <w:rPr>
          <w:sz w:val="24"/>
        </w:rPr>
        <w:t>the</w:t>
      </w:r>
      <w:r>
        <w:rPr>
          <w:spacing w:val="-9"/>
          <w:sz w:val="24"/>
        </w:rPr>
        <w:t xml:space="preserve"> </w:t>
      </w:r>
      <w:r>
        <w:rPr>
          <w:sz w:val="24"/>
        </w:rPr>
        <w:t xml:space="preserve">case may </w:t>
      </w:r>
      <w:proofErr w:type="gramStart"/>
      <w:r>
        <w:rPr>
          <w:sz w:val="24"/>
        </w:rPr>
        <w:t>be;</w:t>
      </w:r>
      <w:proofErr w:type="gramEnd"/>
    </w:p>
    <w:p w14:paraId="5B525DFE" w14:textId="77777777" w:rsidR="00BA37E7" w:rsidRDefault="00000000">
      <w:pPr>
        <w:pStyle w:val="ListParagraph"/>
        <w:numPr>
          <w:ilvl w:val="0"/>
          <w:numId w:val="4"/>
        </w:numPr>
        <w:tabs>
          <w:tab w:val="left" w:pos="705"/>
        </w:tabs>
        <w:spacing w:before="242"/>
        <w:rPr>
          <w:sz w:val="24"/>
        </w:rPr>
      </w:pPr>
      <w:r>
        <w:rPr>
          <w:sz w:val="24"/>
        </w:rPr>
        <w:t>Provisions</w:t>
      </w:r>
      <w:r>
        <w:rPr>
          <w:spacing w:val="74"/>
          <w:sz w:val="24"/>
        </w:rPr>
        <w:t xml:space="preserve"> </w:t>
      </w:r>
      <w:r>
        <w:rPr>
          <w:sz w:val="24"/>
        </w:rPr>
        <w:t>including</w:t>
      </w:r>
      <w:r>
        <w:rPr>
          <w:spacing w:val="76"/>
          <w:sz w:val="24"/>
        </w:rPr>
        <w:t xml:space="preserve"> </w:t>
      </w:r>
      <w:r>
        <w:rPr>
          <w:sz w:val="24"/>
        </w:rPr>
        <w:t>the</w:t>
      </w:r>
      <w:r>
        <w:rPr>
          <w:spacing w:val="77"/>
          <w:sz w:val="24"/>
        </w:rPr>
        <w:t xml:space="preserve"> </w:t>
      </w:r>
      <w:r>
        <w:rPr>
          <w:sz w:val="24"/>
        </w:rPr>
        <w:t>word</w:t>
      </w:r>
      <w:r>
        <w:rPr>
          <w:spacing w:val="77"/>
          <w:sz w:val="24"/>
        </w:rPr>
        <w:t xml:space="preserve"> </w:t>
      </w:r>
      <w:r>
        <w:rPr>
          <w:sz w:val="24"/>
        </w:rPr>
        <w:t>agree',</w:t>
      </w:r>
      <w:r>
        <w:rPr>
          <w:spacing w:val="77"/>
          <w:sz w:val="24"/>
        </w:rPr>
        <w:t xml:space="preserve"> </w:t>
      </w:r>
      <w:r>
        <w:rPr>
          <w:sz w:val="24"/>
        </w:rPr>
        <w:t>"agrees"</w:t>
      </w:r>
      <w:r>
        <w:rPr>
          <w:spacing w:val="75"/>
          <w:sz w:val="24"/>
        </w:rPr>
        <w:t xml:space="preserve"> </w:t>
      </w:r>
      <w:r>
        <w:rPr>
          <w:sz w:val="24"/>
        </w:rPr>
        <w:t>or</w:t>
      </w:r>
      <w:r>
        <w:rPr>
          <w:spacing w:val="76"/>
          <w:sz w:val="24"/>
        </w:rPr>
        <w:t xml:space="preserve"> </w:t>
      </w:r>
      <w:r>
        <w:rPr>
          <w:sz w:val="24"/>
        </w:rPr>
        <w:t>"agreement"</w:t>
      </w:r>
      <w:r>
        <w:rPr>
          <w:spacing w:val="76"/>
          <w:sz w:val="24"/>
        </w:rPr>
        <w:t xml:space="preserve"> </w:t>
      </w:r>
      <w:r>
        <w:rPr>
          <w:sz w:val="24"/>
        </w:rPr>
        <w:t>require</w:t>
      </w:r>
      <w:r>
        <w:rPr>
          <w:spacing w:val="77"/>
          <w:sz w:val="24"/>
        </w:rPr>
        <w:t xml:space="preserve"> </w:t>
      </w:r>
      <w:r>
        <w:rPr>
          <w:spacing w:val="-5"/>
          <w:sz w:val="24"/>
        </w:rPr>
        <w:t>the</w:t>
      </w:r>
    </w:p>
    <w:p w14:paraId="01ECCF97" w14:textId="77777777" w:rsidR="00BA37E7" w:rsidRDefault="00BA37E7">
      <w:pPr>
        <w:pStyle w:val="ListParagraph"/>
        <w:jc w:val="left"/>
        <w:rPr>
          <w:sz w:val="24"/>
        </w:rPr>
        <w:sectPr w:rsidR="00BA37E7">
          <w:pgSz w:w="11920" w:h="16850"/>
          <w:pgMar w:top="1340" w:right="1417" w:bottom="1220" w:left="1275" w:header="639" w:footer="1022" w:gutter="0"/>
          <w:cols w:space="720"/>
        </w:sectPr>
      </w:pPr>
    </w:p>
    <w:p w14:paraId="74E4800F" w14:textId="77777777" w:rsidR="00BA37E7" w:rsidRDefault="00000000">
      <w:pPr>
        <w:pStyle w:val="BodyText"/>
        <w:spacing w:before="82"/>
      </w:pPr>
      <w:r>
        <w:lastRenderedPageBreak/>
        <w:t>agreement</w:t>
      </w:r>
      <w:r>
        <w:rPr>
          <w:spacing w:val="-4"/>
        </w:rPr>
        <w:t xml:space="preserve"> </w:t>
      </w:r>
      <w:r>
        <w:t>to</w:t>
      </w:r>
      <w:r>
        <w:rPr>
          <w:spacing w:val="-3"/>
        </w:rPr>
        <w:t xml:space="preserve"> </w:t>
      </w:r>
      <w:r>
        <w:t>be</w:t>
      </w:r>
      <w:r>
        <w:rPr>
          <w:spacing w:val="-4"/>
        </w:rPr>
        <w:t xml:space="preserve"> </w:t>
      </w:r>
      <w:r>
        <w:t>recorded</w:t>
      </w:r>
      <w:r>
        <w:rPr>
          <w:spacing w:val="-3"/>
        </w:rPr>
        <w:t xml:space="preserve"> </w:t>
      </w:r>
      <w:r>
        <w:t>in</w:t>
      </w:r>
      <w:r>
        <w:rPr>
          <w:spacing w:val="-3"/>
        </w:rPr>
        <w:t xml:space="preserve"> </w:t>
      </w:r>
      <w:proofErr w:type="gramStart"/>
      <w:r>
        <w:rPr>
          <w:spacing w:val="-2"/>
        </w:rPr>
        <w:t>writing;</w:t>
      </w:r>
      <w:proofErr w:type="gramEnd"/>
    </w:p>
    <w:p w14:paraId="7D11C618" w14:textId="77777777" w:rsidR="00BA37E7" w:rsidRDefault="00BA37E7">
      <w:pPr>
        <w:pStyle w:val="BodyText"/>
        <w:spacing w:before="101"/>
        <w:ind w:left="0"/>
        <w:jc w:val="left"/>
      </w:pPr>
    </w:p>
    <w:p w14:paraId="2DE98739" w14:textId="77777777" w:rsidR="00BA37E7" w:rsidRDefault="00000000">
      <w:pPr>
        <w:pStyle w:val="ListParagraph"/>
        <w:numPr>
          <w:ilvl w:val="0"/>
          <w:numId w:val="4"/>
        </w:numPr>
        <w:tabs>
          <w:tab w:val="left" w:pos="703"/>
          <w:tab w:val="left" w:pos="705"/>
        </w:tabs>
        <w:spacing w:before="0" w:line="360" w:lineRule="auto"/>
        <w:ind w:right="26"/>
        <w:jc w:val="both"/>
        <w:rPr>
          <w:sz w:val="24"/>
        </w:rPr>
      </w:pPr>
      <w:r>
        <w:rPr>
          <w:sz w:val="24"/>
        </w:rPr>
        <w:t>No</w:t>
      </w:r>
      <w:r>
        <w:rPr>
          <w:spacing w:val="-9"/>
          <w:sz w:val="24"/>
        </w:rPr>
        <w:t xml:space="preserve"> </w:t>
      </w:r>
      <w:r>
        <w:rPr>
          <w:sz w:val="24"/>
        </w:rPr>
        <w:t>rule</w:t>
      </w:r>
      <w:r>
        <w:rPr>
          <w:spacing w:val="-9"/>
          <w:sz w:val="24"/>
        </w:rPr>
        <w:t xml:space="preserve"> </w:t>
      </w:r>
      <w:r>
        <w:rPr>
          <w:sz w:val="24"/>
        </w:rPr>
        <w:t>of</w:t>
      </w:r>
      <w:r>
        <w:rPr>
          <w:spacing w:val="-6"/>
          <w:sz w:val="24"/>
        </w:rPr>
        <w:t xml:space="preserve"> </w:t>
      </w:r>
      <w:r>
        <w:rPr>
          <w:sz w:val="24"/>
        </w:rPr>
        <w:t>construction</w:t>
      </w:r>
      <w:r>
        <w:rPr>
          <w:spacing w:val="-11"/>
          <w:sz w:val="24"/>
        </w:rPr>
        <w:t xml:space="preserve"> </w:t>
      </w:r>
      <w:r>
        <w:rPr>
          <w:sz w:val="24"/>
        </w:rPr>
        <w:t>applies</w:t>
      </w:r>
      <w:r>
        <w:rPr>
          <w:spacing w:val="-9"/>
          <w:sz w:val="24"/>
        </w:rPr>
        <w:t xml:space="preserve"> </w:t>
      </w:r>
      <w:r>
        <w:rPr>
          <w:sz w:val="24"/>
        </w:rPr>
        <w:t>to</w:t>
      </w:r>
      <w:r>
        <w:rPr>
          <w:spacing w:val="-8"/>
          <w:sz w:val="24"/>
        </w:rPr>
        <w:t xml:space="preserve"> </w:t>
      </w:r>
      <w:r>
        <w:rPr>
          <w:sz w:val="24"/>
        </w:rPr>
        <w:t>the</w:t>
      </w:r>
      <w:r>
        <w:rPr>
          <w:spacing w:val="-11"/>
          <w:sz w:val="24"/>
        </w:rPr>
        <w:t xml:space="preserve"> </w:t>
      </w:r>
      <w:r>
        <w:rPr>
          <w:sz w:val="24"/>
        </w:rPr>
        <w:t>disadvantage</w:t>
      </w:r>
      <w:r>
        <w:rPr>
          <w:spacing w:val="-8"/>
          <w:sz w:val="24"/>
        </w:rPr>
        <w:t xml:space="preserve"> </w:t>
      </w:r>
      <w:r>
        <w:rPr>
          <w:sz w:val="24"/>
        </w:rPr>
        <w:t>of</w:t>
      </w:r>
      <w:r>
        <w:rPr>
          <w:spacing w:val="-6"/>
          <w:sz w:val="24"/>
        </w:rPr>
        <w:t xml:space="preserve"> </w:t>
      </w:r>
      <w:r>
        <w:rPr>
          <w:sz w:val="24"/>
        </w:rPr>
        <w:t>one</w:t>
      </w:r>
      <w:r>
        <w:rPr>
          <w:spacing w:val="-8"/>
          <w:sz w:val="24"/>
        </w:rPr>
        <w:t xml:space="preserve"> </w:t>
      </w:r>
      <w:r>
        <w:rPr>
          <w:sz w:val="24"/>
        </w:rPr>
        <w:t>Party</w:t>
      </w:r>
      <w:r>
        <w:rPr>
          <w:spacing w:val="-12"/>
          <w:sz w:val="24"/>
        </w:rPr>
        <w:t xml:space="preserve"> </w:t>
      </w:r>
      <w:r>
        <w:rPr>
          <w:sz w:val="24"/>
        </w:rPr>
        <w:t>on</w:t>
      </w:r>
      <w:r>
        <w:rPr>
          <w:spacing w:val="-8"/>
          <w:sz w:val="24"/>
        </w:rPr>
        <w:t xml:space="preserve"> </w:t>
      </w:r>
      <w:r>
        <w:rPr>
          <w:sz w:val="24"/>
        </w:rPr>
        <w:t>the</w:t>
      </w:r>
      <w:r>
        <w:rPr>
          <w:spacing w:val="-8"/>
          <w:sz w:val="24"/>
        </w:rPr>
        <w:t xml:space="preserve"> </w:t>
      </w:r>
      <w:r>
        <w:rPr>
          <w:sz w:val="24"/>
        </w:rPr>
        <w:t>basis</w:t>
      </w:r>
      <w:r>
        <w:rPr>
          <w:spacing w:val="-10"/>
          <w:sz w:val="24"/>
        </w:rPr>
        <w:t xml:space="preserve"> </w:t>
      </w:r>
      <w:r>
        <w:rPr>
          <w:sz w:val="24"/>
        </w:rPr>
        <w:t xml:space="preserve">that the Party put forward or drafted this Agreement or any provision in </w:t>
      </w:r>
      <w:proofErr w:type="gramStart"/>
      <w:r>
        <w:rPr>
          <w:sz w:val="24"/>
        </w:rPr>
        <w:t>it;</w:t>
      </w:r>
      <w:proofErr w:type="gramEnd"/>
    </w:p>
    <w:p w14:paraId="72F55CF6" w14:textId="77777777" w:rsidR="00BA37E7" w:rsidRDefault="00000000">
      <w:pPr>
        <w:pStyle w:val="ListParagraph"/>
        <w:numPr>
          <w:ilvl w:val="0"/>
          <w:numId w:val="4"/>
        </w:numPr>
        <w:tabs>
          <w:tab w:val="left" w:pos="703"/>
          <w:tab w:val="left" w:pos="705"/>
        </w:tabs>
        <w:spacing w:line="360" w:lineRule="auto"/>
        <w:ind w:right="28"/>
        <w:jc w:val="both"/>
        <w:rPr>
          <w:sz w:val="24"/>
        </w:rPr>
      </w:pPr>
      <w:r>
        <w:rPr>
          <w:sz w:val="24"/>
        </w:rPr>
        <w:t xml:space="preserve">Time is of the essence in the performance of the Agreement of the Parties' respective obligations. If the </w:t>
      </w:r>
      <w:proofErr w:type="gramStart"/>
      <w:r>
        <w:rPr>
          <w:sz w:val="24"/>
        </w:rPr>
        <w:t>time period</w:t>
      </w:r>
      <w:proofErr w:type="gramEnd"/>
      <w:r>
        <w:rPr>
          <w:sz w:val="24"/>
        </w:rPr>
        <w:t xml:space="preserve"> specified under this Agreement is extended, such extended time shall also form part of the </w:t>
      </w:r>
      <w:proofErr w:type="gramStart"/>
      <w:r>
        <w:rPr>
          <w:sz w:val="24"/>
        </w:rPr>
        <w:t>Agreement;</w:t>
      </w:r>
      <w:proofErr w:type="gramEnd"/>
    </w:p>
    <w:p w14:paraId="49FC3F9B" w14:textId="77777777" w:rsidR="00BA37E7" w:rsidRDefault="00000000">
      <w:pPr>
        <w:pStyle w:val="Heading2"/>
        <w:numPr>
          <w:ilvl w:val="1"/>
          <w:numId w:val="4"/>
        </w:numPr>
        <w:tabs>
          <w:tab w:val="left" w:pos="741"/>
        </w:tabs>
        <w:spacing w:before="241"/>
      </w:pPr>
      <w:r>
        <w:t>Appointment</w:t>
      </w:r>
      <w:r>
        <w:rPr>
          <w:spacing w:val="-5"/>
        </w:rPr>
        <w:t xml:space="preserve"> </w:t>
      </w:r>
      <w:r>
        <w:t>and</w:t>
      </w:r>
      <w:r>
        <w:rPr>
          <w:spacing w:val="-5"/>
        </w:rPr>
        <w:t xml:space="preserve"> </w:t>
      </w:r>
      <w:r>
        <w:t>terms</w:t>
      </w:r>
      <w:r>
        <w:rPr>
          <w:spacing w:val="-4"/>
        </w:rPr>
        <w:t xml:space="preserve"> </w:t>
      </w:r>
      <w:r>
        <w:t>of</w:t>
      </w:r>
      <w:r>
        <w:rPr>
          <w:spacing w:val="-1"/>
        </w:rPr>
        <w:t xml:space="preserve"> </w:t>
      </w:r>
      <w:r>
        <w:rPr>
          <w:spacing w:val="-2"/>
        </w:rPr>
        <w:t>Appointment</w:t>
      </w:r>
    </w:p>
    <w:p w14:paraId="6D20E90F" w14:textId="77777777" w:rsidR="00BA37E7" w:rsidRDefault="00BA37E7">
      <w:pPr>
        <w:pStyle w:val="BodyText"/>
        <w:spacing w:before="102"/>
        <w:ind w:left="0"/>
        <w:jc w:val="left"/>
        <w:rPr>
          <w:rFonts w:ascii="Arial"/>
          <w:b/>
        </w:rPr>
      </w:pPr>
    </w:p>
    <w:p w14:paraId="2299D6CB" w14:textId="77777777" w:rsidR="00BA37E7" w:rsidRDefault="00000000">
      <w:pPr>
        <w:pStyle w:val="ListParagraph"/>
        <w:numPr>
          <w:ilvl w:val="2"/>
          <w:numId w:val="4"/>
        </w:numPr>
        <w:tabs>
          <w:tab w:val="left" w:pos="705"/>
        </w:tabs>
        <w:spacing w:before="0" w:line="360" w:lineRule="auto"/>
        <w:ind w:left="705" w:right="17" w:hanging="540"/>
        <w:jc w:val="both"/>
        <w:rPr>
          <w:rFonts w:ascii="Arial"/>
          <w:b/>
          <w:sz w:val="24"/>
        </w:rPr>
      </w:pPr>
      <w:r>
        <w:rPr>
          <w:sz w:val="24"/>
        </w:rPr>
        <w:t>The Parties hereto have mutually agreed that M/s ......................(Name of the Generator)</w:t>
      </w:r>
      <w:r>
        <w:rPr>
          <w:spacing w:val="40"/>
          <w:sz w:val="24"/>
        </w:rPr>
        <w:t xml:space="preserve"> </w:t>
      </w:r>
      <w:r>
        <w:rPr>
          <w:sz w:val="24"/>
        </w:rPr>
        <w:t>shall</w:t>
      </w:r>
      <w:r>
        <w:rPr>
          <w:spacing w:val="-4"/>
          <w:sz w:val="24"/>
        </w:rPr>
        <w:t xml:space="preserve"> </w:t>
      </w:r>
      <w:r>
        <w:rPr>
          <w:sz w:val="24"/>
        </w:rPr>
        <w:t>be</w:t>
      </w:r>
      <w:r>
        <w:rPr>
          <w:spacing w:val="-6"/>
          <w:sz w:val="24"/>
        </w:rPr>
        <w:t xml:space="preserve"> </w:t>
      </w:r>
      <w:r>
        <w:rPr>
          <w:sz w:val="24"/>
        </w:rPr>
        <w:t>the</w:t>
      </w:r>
      <w:r>
        <w:rPr>
          <w:spacing w:val="-3"/>
          <w:sz w:val="24"/>
        </w:rPr>
        <w:t xml:space="preserve"> </w:t>
      </w:r>
      <w:r>
        <w:rPr>
          <w:sz w:val="24"/>
        </w:rPr>
        <w:t>"lead</w:t>
      </w:r>
      <w:r>
        <w:rPr>
          <w:spacing w:val="-3"/>
          <w:sz w:val="24"/>
        </w:rPr>
        <w:t xml:space="preserve"> </w:t>
      </w:r>
      <w:r>
        <w:rPr>
          <w:sz w:val="24"/>
        </w:rPr>
        <w:t>generator"</w:t>
      </w:r>
      <w:r>
        <w:rPr>
          <w:spacing w:val="-3"/>
          <w:sz w:val="24"/>
        </w:rPr>
        <w:t xml:space="preserve"> </w:t>
      </w:r>
      <w:r>
        <w:rPr>
          <w:sz w:val="24"/>
        </w:rPr>
        <w:t>which</w:t>
      </w:r>
      <w:r>
        <w:rPr>
          <w:spacing w:val="-1"/>
          <w:sz w:val="24"/>
        </w:rPr>
        <w:t xml:space="preserve"> </w:t>
      </w:r>
      <w:r>
        <w:rPr>
          <w:sz w:val="24"/>
        </w:rPr>
        <w:t>shall</w:t>
      </w:r>
      <w:r>
        <w:rPr>
          <w:spacing w:val="-7"/>
          <w:sz w:val="24"/>
        </w:rPr>
        <w:t xml:space="preserve"> </w:t>
      </w:r>
      <w:r>
        <w:rPr>
          <w:sz w:val="24"/>
        </w:rPr>
        <w:t>act</w:t>
      </w:r>
      <w:r>
        <w:rPr>
          <w:spacing w:val="-1"/>
          <w:sz w:val="24"/>
        </w:rPr>
        <w:t xml:space="preserve"> </w:t>
      </w:r>
      <w:r>
        <w:rPr>
          <w:sz w:val="24"/>
        </w:rPr>
        <w:t>on</w:t>
      </w:r>
      <w:r>
        <w:rPr>
          <w:spacing w:val="-3"/>
          <w:sz w:val="24"/>
        </w:rPr>
        <w:t xml:space="preserve"> </w:t>
      </w:r>
      <w:r>
        <w:rPr>
          <w:sz w:val="24"/>
        </w:rPr>
        <w:t>behalf</w:t>
      </w:r>
      <w:r>
        <w:rPr>
          <w:spacing w:val="-1"/>
          <w:sz w:val="24"/>
        </w:rPr>
        <w:t xml:space="preserve"> </w:t>
      </w:r>
      <w:r>
        <w:rPr>
          <w:sz w:val="24"/>
        </w:rPr>
        <w:t>of them</w:t>
      </w:r>
      <w:r>
        <w:rPr>
          <w:spacing w:val="-1"/>
          <w:sz w:val="24"/>
        </w:rPr>
        <w:t xml:space="preserve"> </w:t>
      </w:r>
      <w:r>
        <w:rPr>
          <w:sz w:val="24"/>
        </w:rPr>
        <w:t>and</w:t>
      </w:r>
      <w:r>
        <w:rPr>
          <w:spacing w:val="-2"/>
          <w:sz w:val="24"/>
        </w:rPr>
        <w:t xml:space="preserve"> </w:t>
      </w:r>
      <w:r>
        <w:rPr>
          <w:sz w:val="24"/>
        </w:rPr>
        <w:t>it shall</w:t>
      </w:r>
      <w:r>
        <w:rPr>
          <w:spacing w:val="-1"/>
          <w:sz w:val="24"/>
        </w:rPr>
        <w:t xml:space="preserve"> </w:t>
      </w:r>
      <w:r>
        <w:rPr>
          <w:sz w:val="24"/>
        </w:rPr>
        <w:t>undertake</w:t>
      </w:r>
      <w:r>
        <w:rPr>
          <w:spacing w:val="-2"/>
          <w:sz w:val="24"/>
        </w:rPr>
        <w:t xml:space="preserve"> </w:t>
      </w:r>
      <w:r>
        <w:rPr>
          <w:sz w:val="24"/>
        </w:rPr>
        <w:t>all</w:t>
      </w:r>
      <w:r>
        <w:rPr>
          <w:spacing w:val="-1"/>
          <w:sz w:val="24"/>
        </w:rPr>
        <w:t xml:space="preserve"> </w:t>
      </w:r>
      <w:r>
        <w:rPr>
          <w:sz w:val="24"/>
        </w:rPr>
        <w:t>operational and commercial responsibilities</w:t>
      </w:r>
      <w:r>
        <w:rPr>
          <w:spacing w:val="-2"/>
          <w:sz w:val="24"/>
        </w:rPr>
        <w:t xml:space="preserve"> </w:t>
      </w:r>
      <w:r>
        <w:rPr>
          <w:sz w:val="24"/>
        </w:rPr>
        <w:t>for</w:t>
      </w:r>
      <w:r>
        <w:rPr>
          <w:spacing w:val="-1"/>
          <w:sz w:val="24"/>
        </w:rPr>
        <w:t xml:space="preserve"> </w:t>
      </w:r>
      <w:r>
        <w:rPr>
          <w:sz w:val="24"/>
        </w:rPr>
        <w:t>all</w:t>
      </w:r>
      <w:r>
        <w:rPr>
          <w:spacing w:val="-1"/>
          <w:sz w:val="24"/>
        </w:rPr>
        <w:t xml:space="preserve"> </w:t>
      </w:r>
      <w:r>
        <w:rPr>
          <w:sz w:val="24"/>
        </w:rPr>
        <w:t>the Parties seeking connection at</w:t>
      </w:r>
      <w:r>
        <w:rPr>
          <w:spacing w:val="-1"/>
          <w:sz w:val="24"/>
        </w:rPr>
        <w:t xml:space="preserve"> </w:t>
      </w:r>
      <w:r>
        <w:rPr>
          <w:sz w:val="24"/>
        </w:rPr>
        <w:t>a single connection</w:t>
      </w:r>
      <w:r>
        <w:rPr>
          <w:spacing w:val="-1"/>
          <w:sz w:val="24"/>
        </w:rPr>
        <w:t xml:space="preserve"> </w:t>
      </w:r>
      <w:r>
        <w:rPr>
          <w:sz w:val="24"/>
        </w:rPr>
        <w:t>point at the</w:t>
      </w:r>
      <w:r>
        <w:rPr>
          <w:spacing w:val="-1"/>
          <w:sz w:val="24"/>
        </w:rPr>
        <w:t xml:space="preserve"> </w:t>
      </w:r>
      <w:r>
        <w:rPr>
          <w:sz w:val="24"/>
        </w:rPr>
        <w:t>pooling sub-station</w:t>
      </w:r>
      <w:r>
        <w:rPr>
          <w:spacing w:val="-1"/>
          <w:sz w:val="24"/>
        </w:rPr>
        <w:t xml:space="preserve"> </w:t>
      </w:r>
      <w:r>
        <w:rPr>
          <w:sz w:val="24"/>
        </w:rPr>
        <w:t>under the</w:t>
      </w:r>
      <w:r>
        <w:rPr>
          <w:spacing w:val="40"/>
          <w:sz w:val="24"/>
        </w:rPr>
        <w:t xml:space="preserve"> </w:t>
      </w:r>
      <w:r>
        <w:rPr>
          <w:sz w:val="24"/>
        </w:rPr>
        <w:t>...</w:t>
      </w:r>
      <w:r>
        <w:rPr>
          <w:spacing w:val="-17"/>
          <w:sz w:val="24"/>
        </w:rPr>
        <w:t xml:space="preserve"> </w:t>
      </w:r>
      <w:r>
        <w:rPr>
          <w:sz w:val="24"/>
        </w:rPr>
        <w:t>(Name of the transmission Licensee) ............</w:t>
      </w:r>
    </w:p>
    <w:p w14:paraId="02D1E46B" w14:textId="77777777" w:rsidR="00BA37E7" w:rsidRDefault="00000000">
      <w:pPr>
        <w:pStyle w:val="Heading2"/>
        <w:numPr>
          <w:ilvl w:val="2"/>
          <w:numId w:val="4"/>
        </w:numPr>
        <w:tabs>
          <w:tab w:val="left" w:pos="704"/>
        </w:tabs>
        <w:spacing w:before="241"/>
        <w:ind w:left="704" w:hanging="539"/>
      </w:pPr>
      <w:r>
        <w:rPr>
          <w:spacing w:val="-2"/>
        </w:rPr>
        <w:t>Duration:</w:t>
      </w:r>
    </w:p>
    <w:p w14:paraId="493498F7" w14:textId="77777777" w:rsidR="00BA37E7" w:rsidRDefault="00BA37E7">
      <w:pPr>
        <w:pStyle w:val="BodyText"/>
        <w:spacing w:before="101"/>
        <w:ind w:left="0"/>
        <w:jc w:val="left"/>
        <w:rPr>
          <w:rFonts w:ascii="Arial"/>
          <w:b/>
        </w:rPr>
      </w:pPr>
    </w:p>
    <w:p w14:paraId="01DD0923" w14:textId="77777777" w:rsidR="00BA37E7" w:rsidRDefault="00000000">
      <w:pPr>
        <w:pStyle w:val="BodyText"/>
        <w:spacing w:line="360" w:lineRule="auto"/>
        <w:ind w:right="23"/>
      </w:pPr>
      <w:r>
        <w:t>This Agreement shall be valid for a period of ..........years from the date of execution of this Agreement. The Parties hereto may extend the Term of the Agreement upon mutually agreed terms and conditions.</w:t>
      </w:r>
    </w:p>
    <w:p w14:paraId="17B4402F" w14:textId="77777777" w:rsidR="00BA37E7" w:rsidRDefault="00000000">
      <w:pPr>
        <w:pStyle w:val="Heading2"/>
        <w:numPr>
          <w:ilvl w:val="1"/>
          <w:numId w:val="4"/>
        </w:numPr>
        <w:tabs>
          <w:tab w:val="left" w:pos="741"/>
        </w:tabs>
        <w:spacing w:before="242"/>
      </w:pPr>
      <w:r>
        <w:rPr>
          <w:spacing w:val="-2"/>
        </w:rPr>
        <w:t>Scope</w:t>
      </w:r>
    </w:p>
    <w:p w14:paraId="790F14F4" w14:textId="77777777" w:rsidR="00BA37E7" w:rsidRDefault="00BA37E7">
      <w:pPr>
        <w:pStyle w:val="BodyText"/>
        <w:spacing w:before="101"/>
        <w:ind w:left="0"/>
        <w:jc w:val="left"/>
        <w:rPr>
          <w:rFonts w:ascii="Arial"/>
          <w:b/>
        </w:rPr>
      </w:pPr>
    </w:p>
    <w:p w14:paraId="52A3C93A" w14:textId="77777777" w:rsidR="00BA37E7" w:rsidRDefault="00000000">
      <w:pPr>
        <w:pStyle w:val="ListParagraph"/>
        <w:numPr>
          <w:ilvl w:val="2"/>
          <w:numId w:val="4"/>
        </w:numPr>
        <w:tabs>
          <w:tab w:val="left" w:pos="705"/>
        </w:tabs>
        <w:spacing w:before="0" w:line="360" w:lineRule="auto"/>
        <w:ind w:left="705" w:right="45" w:hanging="600"/>
        <w:jc w:val="both"/>
        <w:rPr>
          <w:rFonts w:ascii="Arial" w:hAnsi="Arial"/>
          <w:b/>
          <w:sz w:val="24"/>
        </w:rPr>
      </w:pPr>
      <w:r>
        <w:rPr>
          <w:sz w:val="24"/>
        </w:rPr>
        <w:t>The Parties hereby jointly agree to appoint</w:t>
      </w:r>
      <w:r>
        <w:rPr>
          <w:spacing w:val="-1"/>
          <w:sz w:val="24"/>
        </w:rPr>
        <w:t xml:space="preserve"> </w:t>
      </w:r>
      <w:r>
        <w:rPr>
          <w:sz w:val="24"/>
        </w:rPr>
        <w:t>M/s ...... (Name of Generator)…..the lead</w:t>
      </w:r>
      <w:r>
        <w:rPr>
          <w:spacing w:val="-2"/>
          <w:sz w:val="24"/>
        </w:rPr>
        <w:t xml:space="preserve"> </w:t>
      </w:r>
      <w:r>
        <w:rPr>
          <w:sz w:val="24"/>
        </w:rPr>
        <w:t>generator</w:t>
      </w:r>
      <w:r>
        <w:rPr>
          <w:spacing w:val="-4"/>
          <w:sz w:val="24"/>
        </w:rPr>
        <w:t xml:space="preserve"> </w:t>
      </w:r>
      <w:r>
        <w:rPr>
          <w:sz w:val="24"/>
        </w:rPr>
        <w:t>on their</w:t>
      </w:r>
      <w:r>
        <w:rPr>
          <w:spacing w:val="-5"/>
          <w:sz w:val="24"/>
        </w:rPr>
        <w:t xml:space="preserve"> </w:t>
      </w:r>
      <w:r>
        <w:rPr>
          <w:sz w:val="24"/>
        </w:rPr>
        <w:t>behalf and</w:t>
      </w:r>
      <w:r>
        <w:rPr>
          <w:spacing w:val="-3"/>
          <w:sz w:val="24"/>
        </w:rPr>
        <w:t xml:space="preserve"> </w:t>
      </w:r>
      <w:r>
        <w:rPr>
          <w:sz w:val="24"/>
        </w:rPr>
        <w:t>pursuant</w:t>
      </w:r>
      <w:r>
        <w:rPr>
          <w:spacing w:val="-3"/>
          <w:sz w:val="24"/>
        </w:rPr>
        <w:t xml:space="preserve"> </w:t>
      </w:r>
      <w:r>
        <w:rPr>
          <w:sz w:val="24"/>
        </w:rPr>
        <w:t>thereto</w:t>
      </w:r>
      <w:r>
        <w:rPr>
          <w:spacing w:val="-3"/>
          <w:sz w:val="24"/>
        </w:rPr>
        <w:t xml:space="preserve"> </w:t>
      </w:r>
      <w:r>
        <w:rPr>
          <w:sz w:val="24"/>
        </w:rPr>
        <w:t>authorize</w:t>
      </w:r>
      <w:r>
        <w:rPr>
          <w:spacing w:val="-2"/>
          <w:sz w:val="24"/>
        </w:rPr>
        <w:t xml:space="preserve"> </w:t>
      </w:r>
      <w:r>
        <w:rPr>
          <w:sz w:val="24"/>
        </w:rPr>
        <w:t>M/s.</w:t>
      </w:r>
      <w:r>
        <w:rPr>
          <w:spacing w:val="80"/>
          <w:w w:val="150"/>
          <w:sz w:val="24"/>
        </w:rPr>
        <w:t xml:space="preserve"> </w:t>
      </w:r>
      <w:r>
        <w:rPr>
          <w:sz w:val="24"/>
        </w:rPr>
        <w:t>in</w:t>
      </w:r>
      <w:r>
        <w:rPr>
          <w:spacing w:val="80"/>
          <w:sz w:val="24"/>
        </w:rPr>
        <w:t xml:space="preserve">  </w:t>
      </w:r>
      <w:r>
        <w:rPr>
          <w:sz w:val="24"/>
        </w:rPr>
        <w:t>its capacity as a lead generator to act and further undertake on their behalf all operational and commercial responsibilities in respect of seeking connection at a single connection point at the ..........................................................(Name of</w:t>
      </w:r>
    </w:p>
    <w:p w14:paraId="706BA82F" w14:textId="77777777" w:rsidR="00BA37E7" w:rsidRDefault="00000000">
      <w:pPr>
        <w:pStyle w:val="BodyText"/>
        <w:tabs>
          <w:tab w:val="left" w:leader="dot" w:pos="8443"/>
        </w:tabs>
        <w:spacing w:before="2"/>
      </w:pPr>
      <w:r>
        <w:t>sub-</w:t>
      </w:r>
      <w:r>
        <w:rPr>
          <w:spacing w:val="4"/>
        </w:rPr>
        <w:t xml:space="preserve"> </w:t>
      </w:r>
      <w:r>
        <w:t>station)</w:t>
      </w:r>
      <w:r>
        <w:rPr>
          <w:spacing w:val="4"/>
        </w:rPr>
        <w:t xml:space="preserve"> </w:t>
      </w:r>
      <w:r>
        <w:t>....</w:t>
      </w:r>
      <w:r>
        <w:rPr>
          <w:spacing w:val="5"/>
        </w:rPr>
        <w:t xml:space="preserve"> </w:t>
      </w:r>
      <w:r>
        <w:t>sub-station</w:t>
      </w:r>
      <w:r>
        <w:rPr>
          <w:spacing w:val="6"/>
        </w:rPr>
        <w:t xml:space="preserve"> </w:t>
      </w:r>
      <w:r>
        <w:t>of</w:t>
      </w:r>
      <w:r>
        <w:rPr>
          <w:spacing w:val="6"/>
        </w:rPr>
        <w:t xml:space="preserve"> </w:t>
      </w:r>
      <w:r>
        <w:rPr>
          <w:spacing w:val="-5"/>
        </w:rPr>
        <w:t>the</w:t>
      </w:r>
      <w:r>
        <w:tab/>
      </w:r>
      <w:r>
        <w:rPr>
          <w:spacing w:val="-2"/>
        </w:rPr>
        <w:t>(Name</w:t>
      </w:r>
    </w:p>
    <w:p w14:paraId="6D20056A" w14:textId="0B7A45D9" w:rsidR="00BA37E7" w:rsidRDefault="00000000" w:rsidP="00445E55">
      <w:pPr>
        <w:pStyle w:val="BodyText"/>
        <w:tabs>
          <w:tab w:val="left" w:leader="dot" w:pos="8165"/>
        </w:tabs>
        <w:spacing w:before="136"/>
      </w:pPr>
      <w:r>
        <w:t>of</w:t>
      </w:r>
      <w:r w:rsidR="00445E55">
        <w:t xml:space="preserve"> </w:t>
      </w:r>
      <w:r>
        <w:t>Transmission</w:t>
      </w:r>
      <w:r>
        <w:rPr>
          <w:spacing w:val="3"/>
        </w:rPr>
        <w:t xml:space="preserve"> </w:t>
      </w:r>
      <w:r>
        <w:t>Licensee),</w:t>
      </w:r>
      <w:r>
        <w:rPr>
          <w:spacing w:val="2"/>
        </w:rPr>
        <w:t xml:space="preserve"> </w:t>
      </w:r>
      <w:r>
        <w:t>in</w:t>
      </w:r>
      <w:r>
        <w:rPr>
          <w:spacing w:val="3"/>
        </w:rPr>
        <w:t xml:space="preserve"> </w:t>
      </w:r>
      <w:r>
        <w:t>the</w:t>
      </w:r>
      <w:r>
        <w:rPr>
          <w:spacing w:val="3"/>
        </w:rPr>
        <w:t xml:space="preserve"> </w:t>
      </w:r>
      <w:r>
        <w:t>state</w:t>
      </w:r>
      <w:r>
        <w:rPr>
          <w:spacing w:val="3"/>
        </w:rPr>
        <w:t xml:space="preserve"> </w:t>
      </w:r>
      <w:r>
        <w:rPr>
          <w:spacing w:val="-5"/>
        </w:rPr>
        <w:t>of</w:t>
      </w:r>
      <w:r>
        <w:tab/>
        <w:t>(Name</w:t>
      </w:r>
      <w:r>
        <w:rPr>
          <w:spacing w:val="15"/>
        </w:rPr>
        <w:t xml:space="preserve"> </w:t>
      </w:r>
      <w:r>
        <w:rPr>
          <w:spacing w:val="-5"/>
        </w:rPr>
        <w:t>of</w:t>
      </w:r>
    </w:p>
    <w:p w14:paraId="007C948B" w14:textId="62C2B15D" w:rsidR="00BA37E7" w:rsidRDefault="00000000">
      <w:pPr>
        <w:pStyle w:val="BodyText"/>
        <w:spacing w:before="140" w:line="360" w:lineRule="auto"/>
        <w:ind w:right="51"/>
      </w:pPr>
      <w:r>
        <w:t>the State) (hereinafter referred to as the Grid) for injection of power generated from</w:t>
      </w:r>
      <w:r>
        <w:rPr>
          <w:spacing w:val="-2"/>
        </w:rPr>
        <w:t xml:space="preserve"> </w:t>
      </w:r>
      <w:r>
        <w:t>an</w:t>
      </w:r>
      <w:r>
        <w:rPr>
          <w:spacing w:val="-1"/>
        </w:rPr>
        <w:t xml:space="preserve"> </w:t>
      </w:r>
      <w:r>
        <w:t>installed</w:t>
      </w:r>
      <w:r>
        <w:rPr>
          <w:spacing w:val="-1"/>
        </w:rPr>
        <w:t xml:space="preserve"> </w:t>
      </w:r>
      <w:r>
        <w:t>capacity</w:t>
      </w:r>
      <w:r>
        <w:rPr>
          <w:spacing w:val="-4"/>
        </w:rPr>
        <w:t xml:space="preserve"> </w:t>
      </w:r>
      <w:r>
        <w:t>of (</w:t>
      </w:r>
      <w:proofErr w:type="gramStart"/>
      <w:r>
        <w:t>Capacity</w:t>
      </w:r>
      <w:r>
        <w:rPr>
          <w:spacing w:val="80"/>
        </w:rPr>
        <w:t xml:space="preserve">  </w:t>
      </w:r>
      <w:r>
        <w:t>in</w:t>
      </w:r>
      <w:proofErr w:type="gramEnd"/>
      <w:r>
        <w:t xml:space="preserve"> MW</w:t>
      </w:r>
      <w:r w:rsidR="00445E55">
        <w:t xml:space="preserve"> or </w:t>
      </w:r>
      <w:r w:rsidR="00BB6EC8">
        <w:t xml:space="preserve">… </w:t>
      </w:r>
      <w:r w:rsidR="00445E55">
        <w:t>MWh</w:t>
      </w:r>
      <w:r>
        <w:t xml:space="preserve">) at any point of time into the </w:t>
      </w:r>
      <w:r>
        <w:rPr>
          <w:spacing w:val="-2"/>
        </w:rPr>
        <w:t>Grid.</w:t>
      </w:r>
    </w:p>
    <w:p w14:paraId="465B54AA" w14:textId="77777777" w:rsidR="00BA37E7" w:rsidRDefault="00000000">
      <w:pPr>
        <w:pStyle w:val="ListParagraph"/>
        <w:numPr>
          <w:ilvl w:val="2"/>
          <w:numId w:val="4"/>
        </w:numPr>
        <w:tabs>
          <w:tab w:val="left" w:pos="709"/>
          <w:tab w:val="left" w:pos="712"/>
        </w:tabs>
        <w:spacing w:before="0" w:line="360" w:lineRule="auto"/>
        <w:ind w:right="58"/>
        <w:jc w:val="both"/>
        <w:rPr>
          <w:sz w:val="24"/>
        </w:rPr>
      </w:pPr>
      <w:r>
        <w:rPr>
          <w:sz w:val="24"/>
        </w:rPr>
        <w:t>The Parties undertake to abide by the applicable law during the term of this agreement. Subject to the applicable law, in the event any Party desires to exit</w:t>
      </w:r>
    </w:p>
    <w:p w14:paraId="38CBD221"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7E490F28" w14:textId="77777777" w:rsidR="00BA37E7" w:rsidRDefault="00000000">
      <w:pPr>
        <w:pStyle w:val="BodyText"/>
        <w:spacing w:before="82" w:line="360" w:lineRule="auto"/>
        <w:ind w:left="712" w:right="53"/>
      </w:pPr>
      <w:r>
        <w:lastRenderedPageBreak/>
        <w:t>this Agreement, the other Parties shall continue to abide by the terms and conditions of grant of Connectivity for the balance period of this agreement. In the</w:t>
      </w:r>
      <w:r>
        <w:rPr>
          <w:spacing w:val="-17"/>
        </w:rPr>
        <w:t xml:space="preserve"> </w:t>
      </w:r>
      <w:r>
        <w:t>event</w:t>
      </w:r>
      <w:r>
        <w:rPr>
          <w:spacing w:val="-17"/>
        </w:rPr>
        <w:t xml:space="preserve"> </w:t>
      </w:r>
      <w:r>
        <w:t>the</w:t>
      </w:r>
      <w:r>
        <w:rPr>
          <w:spacing w:val="-16"/>
        </w:rPr>
        <w:t xml:space="preserve"> </w:t>
      </w:r>
      <w:r>
        <w:t>lead</w:t>
      </w:r>
      <w:r>
        <w:rPr>
          <w:spacing w:val="-17"/>
        </w:rPr>
        <w:t xml:space="preserve"> </w:t>
      </w:r>
      <w:r>
        <w:t>generator</w:t>
      </w:r>
      <w:r>
        <w:rPr>
          <w:spacing w:val="-17"/>
        </w:rPr>
        <w:t xml:space="preserve"> </w:t>
      </w:r>
      <w:r>
        <w:t>desires</w:t>
      </w:r>
      <w:r>
        <w:rPr>
          <w:spacing w:val="-17"/>
        </w:rPr>
        <w:t xml:space="preserve"> </w:t>
      </w:r>
      <w:r>
        <w:t>to</w:t>
      </w:r>
      <w:r>
        <w:rPr>
          <w:spacing w:val="-16"/>
        </w:rPr>
        <w:t xml:space="preserve"> </w:t>
      </w:r>
      <w:r>
        <w:t>exit</w:t>
      </w:r>
      <w:r>
        <w:rPr>
          <w:spacing w:val="-17"/>
        </w:rPr>
        <w:t xml:space="preserve"> </w:t>
      </w:r>
      <w:r>
        <w:t>this</w:t>
      </w:r>
      <w:r>
        <w:rPr>
          <w:spacing w:val="-17"/>
        </w:rPr>
        <w:t xml:space="preserve"> </w:t>
      </w:r>
      <w:r>
        <w:t>Agreement,</w:t>
      </w:r>
      <w:r>
        <w:rPr>
          <w:spacing w:val="-16"/>
        </w:rPr>
        <w:t xml:space="preserve"> </w:t>
      </w:r>
      <w:r>
        <w:t>then</w:t>
      </w:r>
      <w:r>
        <w:rPr>
          <w:spacing w:val="-17"/>
        </w:rPr>
        <w:t xml:space="preserve"> </w:t>
      </w:r>
      <w:r>
        <w:t>the</w:t>
      </w:r>
      <w:r>
        <w:rPr>
          <w:spacing w:val="-17"/>
        </w:rPr>
        <w:t xml:space="preserve"> </w:t>
      </w:r>
      <w:r>
        <w:t>other</w:t>
      </w:r>
      <w:r>
        <w:rPr>
          <w:spacing w:val="-16"/>
        </w:rPr>
        <w:t xml:space="preserve"> </w:t>
      </w:r>
      <w:r>
        <w:t>Parties shall</w:t>
      </w:r>
      <w:r>
        <w:rPr>
          <w:spacing w:val="-8"/>
        </w:rPr>
        <w:t xml:space="preserve"> </w:t>
      </w:r>
      <w:r>
        <w:t>with</w:t>
      </w:r>
      <w:r>
        <w:rPr>
          <w:spacing w:val="-6"/>
        </w:rPr>
        <w:t xml:space="preserve"> </w:t>
      </w:r>
      <w:r>
        <w:t>permission</w:t>
      </w:r>
      <w:r>
        <w:rPr>
          <w:spacing w:val="-8"/>
        </w:rPr>
        <w:t xml:space="preserve"> </w:t>
      </w:r>
      <w:r>
        <w:t>of</w:t>
      </w:r>
      <w:r>
        <w:rPr>
          <w:spacing w:val="-6"/>
        </w:rPr>
        <w:t xml:space="preserve"> </w:t>
      </w:r>
      <w:r>
        <w:t>the</w:t>
      </w:r>
      <w:r>
        <w:rPr>
          <w:spacing w:val="-8"/>
        </w:rPr>
        <w:t xml:space="preserve"> </w:t>
      </w:r>
      <w:r>
        <w:t>CTU,</w:t>
      </w:r>
      <w:r>
        <w:rPr>
          <w:spacing w:val="-9"/>
        </w:rPr>
        <w:t xml:space="preserve"> </w:t>
      </w:r>
      <w:r>
        <w:t>nominate</w:t>
      </w:r>
      <w:r>
        <w:rPr>
          <w:spacing w:val="-8"/>
        </w:rPr>
        <w:t xml:space="preserve"> </w:t>
      </w:r>
      <w:r>
        <w:t>amongst</w:t>
      </w:r>
      <w:r>
        <w:rPr>
          <w:spacing w:val="-6"/>
        </w:rPr>
        <w:t xml:space="preserve"> </w:t>
      </w:r>
      <w:r>
        <w:t>themselves</w:t>
      </w:r>
      <w:r>
        <w:rPr>
          <w:spacing w:val="-7"/>
        </w:rPr>
        <w:t xml:space="preserve"> </w:t>
      </w:r>
      <w:r>
        <w:t>any</w:t>
      </w:r>
      <w:r>
        <w:rPr>
          <w:spacing w:val="-9"/>
        </w:rPr>
        <w:t xml:space="preserve"> </w:t>
      </w:r>
      <w:r>
        <w:t>Party</w:t>
      </w:r>
      <w:r>
        <w:rPr>
          <w:spacing w:val="-9"/>
        </w:rPr>
        <w:t xml:space="preserve"> </w:t>
      </w:r>
      <w:r>
        <w:t>to</w:t>
      </w:r>
      <w:r>
        <w:rPr>
          <w:spacing w:val="-6"/>
        </w:rPr>
        <w:t xml:space="preserve"> </w:t>
      </w:r>
      <w:r>
        <w:t>be the ‘lead generator’ to act on their behalf for all operational and commercial responsibilities and other responsibilities as detailed under this agreement.</w:t>
      </w:r>
    </w:p>
    <w:p w14:paraId="53D76332" w14:textId="77777777" w:rsidR="00BA37E7" w:rsidRDefault="00000000">
      <w:pPr>
        <w:pStyle w:val="ListParagraph"/>
        <w:numPr>
          <w:ilvl w:val="2"/>
          <w:numId w:val="4"/>
        </w:numPr>
        <w:tabs>
          <w:tab w:val="left" w:pos="709"/>
          <w:tab w:val="left" w:pos="712"/>
        </w:tabs>
        <w:spacing w:line="360" w:lineRule="auto"/>
        <w:ind w:right="46"/>
        <w:jc w:val="both"/>
        <w:rPr>
          <w:sz w:val="24"/>
        </w:rPr>
      </w:pPr>
      <w:r>
        <w:rPr>
          <w:sz w:val="24"/>
        </w:rPr>
        <w:t>In</w:t>
      </w:r>
      <w:r>
        <w:rPr>
          <w:spacing w:val="-7"/>
          <w:sz w:val="24"/>
        </w:rPr>
        <w:t xml:space="preserve"> </w:t>
      </w:r>
      <w:r>
        <w:rPr>
          <w:sz w:val="24"/>
        </w:rPr>
        <w:t>the</w:t>
      </w:r>
      <w:r>
        <w:rPr>
          <w:spacing w:val="-10"/>
          <w:sz w:val="24"/>
        </w:rPr>
        <w:t xml:space="preserve"> </w:t>
      </w:r>
      <w:r>
        <w:rPr>
          <w:sz w:val="24"/>
        </w:rPr>
        <w:t>event</w:t>
      </w:r>
      <w:r>
        <w:rPr>
          <w:spacing w:val="-8"/>
          <w:sz w:val="24"/>
        </w:rPr>
        <w:t xml:space="preserve"> </w:t>
      </w:r>
      <w:r>
        <w:rPr>
          <w:sz w:val="24"/>
        </w:rPr>
        <w:t>if</w:t>
      </w:r>
      <w:r>
        <w:rPr>
          <w:spacing w:val="-5"/>
          <w:sz w:val="24"/>
        </w:rPr>
        <w:t xml:space="preserve"> </w:t>
      </w:r>
      <w:r>
        <w:rPr>
          <w:sz w:val="24"/>
        </w:rPr>
        <w:t>more</w:t>
      </w:r>
      <w:r>
        <w:rPr>
          <w:spacing w:val="-8"/>
          <w:sz w:val="24"/>
        </w:rPr>
        <w:t xml:space="preserve"> </w:t>
      </w:r>
      <w:r>
        <w:rPr>
          <w:sz w:val="24"/>
        </w:rPr>
        <w:t>than</w:t>
      </w:r>
      <w:r>
        <w:rPr>
          <w:spacing w:val="-7"/>
          <w:sz w:val="24"/>
        </w:rPr>
        <w:t xml:space="preserve"> </w:t>
      </w:r>
      <w:r>
        <w:rPr>
          <w:sz w:val="24"/>
        </w:rPr>
        <w:t>one</w:t>
      </w:r>
      <w:r>
        <w:rPr>
          <w:spacing w:val="-10"/>
          <w:sz w:val="24"/>
        </w:rPr>
        <w:t xml:space="preserve"> </w:t>
      </w:r>
      <w:r>
        <w:rPr>
          <w:sz w:val="24"/>
        </w:rPr>
        <w:t>Party</w:t>
      </w:r>
      <w:r>
        <w:rPr>
          <w:spacing w:val="-11"/>
          <w:sz w:val="24"/>
        </w:rPr>
        <w:t xml:space="preserve"> </w:t>
      </w:r>
      <w:r>
        <w:rPr>
          <w:sz w:val="24"/>
        </w:rPr>
        <w:t>exits</w:t>
      </w:r>
      <w:r>
        <w:rPr>
          <w:spacing w:val="-8"/>
          <w:sz w:val="24"/>
        </w:rPr>
        <w:t xml:space="preserve"> </w:t>
      </w:r>
      <w:r>
        <w:rPr>
          <w:sz w:val="24"/>
        </w:rPr>
        <w:t>the</w:t>
      </w:r>
      <w:r>
        <w:rPr>
          <w:spacing w:val="-7"/>
          <w:sz w:val="24"/>
        </w:rPr>
        <w:t xml:space="preserve"> </w:t>
      </w:r>
      <w:r>
        <w:rPr>
          <w:sz w:val="24"/>
        </w:rPr>
        <w:t>present</w:t>
      </w:r>
      <w:r>
        <w:rPr>
          <w:spacing w:val="-10"/>
          <w:sz w:val="24"/>
        </w:rPr>
        <w:t xml:space="preserve"> </w:t>
      </w:r>
      <w:r>
        <w:rPr>
          <w:sz w:val="24"/>
        </w:rPr>
        <w:t>Agreement</w:t>
      </w:r>
      <w:r>
        <w:rPr>
          <w:spacing w:val="-8"/>
          <w:sz w:val="24"/>
        </w:rPr>
        <w:t xml:space="preserve"> </w:t>
      </w:r>
      <w:r>
        <w:rPr>
          <w:sz w:val="24"/>
        </w:rPr>
        <w:t>resulting</w:t>
      </w:r>
      <w:r>
        <w:rPr>
          <w:spacing w:val="-10"/>
          <w:sz w:val="24"/>
        </w:rPr>
        <w:t xml:space="preserve"> </w:t>
      </w:r>
      <w:r>
        <w:rPr>
          <w:sz w:val="24"/>
        </w:rPr>
        <w:t>thereto if the</w:t>
      </w:r>
      <w:r>
        <w:rPr>
          <w:spacing w:val="-1"/>
          <w:sz w:val="24"/>
        </w:rPr>
        <w:t xml:space="preserve"> </w:t>
      </w:r>
      <w:r>
        <w:rPr>
          <w:sz w:val="24"/>
        </w:rPr>
        <w:t>installed</w:t>
      </w:r>
      <w:r>
        <w:rPr>
          <w:spacing w:val="-1"/>
          <w:sz w:val="24"/>
        </w:rPr>
        <w:t xml:space="preserve"> </w:t>
      </w:r>
      <w:r>
        <w:rPr>
          <w:sz w:val="24"/>
        </w:rPr>
        <w:t>capacity</w:t>
      </w:r>
      <w:r>
        <w:rPr>
          <w:spacing w:val="-4"/>
          <w:sz w:val="24"/>
        </w:rPr>
        <w:t xml:space="preserve"> </w:t>
      </w:r>
      <w:r>
        <w:rPr>
          <w:sz w:val="24"/>
        </w:rPr>
        <w:t>falling</w:t>
      </w:r>
      <w:r>
        <w:rPr>
          <w:spacing w:val="-2"/>
          <w:sz w:val="24"/>
        </w:rPr>
        <w:t xml:space="preserve"> </w:t>
      </w:r>
      <w:r>
        <w:rPr>
          <w:sz w:val="24"/>
        </w:rPr>
        <w:t>below</w:t>
      </w:r>
      <w:r>
        <w:rPr>
          <w:spacing w:val="-4"/>
          <w:sz w:val="24"/>
        </w:rPr>
        <w:t xml:space="preserve"> </w:t>
      </w:r>
      <w:r>
        <w:rPr>
          <w:sz w:val="24"/>
        </w:rPr>
        <w:t>50</w:t>
      </w:r>
      <w:r>
        <w:rPr>
          <w:spacing w:val="-1"/>
          <w:sz w:val="24"/>
        </w:rPr>
        <w:t xml:space="preserve"> </w:t>
      </w:r>
      <w:r>
        <w:rPr>
          <w:sz w:val="24"/>
        </w:rPr>
        <w:t>MW,</w:t>
      </w:r>
      <w:r>
        <w:rPr>
          <w:spacing w:val="-3"/>
          <w:sz w:val="24"/>
        </w:rPr>
        <w:t xml:space="preserve"> </w:t>
      </w:r>
      <w:r>
        <w:rPr>
          <w:sz w:val="24"/>
        </w:rPr>
        <w:t>then,</w:t>
      </w:r>
      <w:r>
        <w:rPr>
          <w:spacing w:val="-1"/>
          <w:sz w:val="24"/>
        </w:rPr>
        <w:t xml:space="preserve"> </w:t>
      </w:r>
      <w:r>
        <w:rPr>
          <w:sz w:val="24"/>
        </w:rPr>
        <w:t>subject</w:t>
      </w:r>
      <w:r>
        <w:rPr>
          <w:spacing w:val="-3"/>
          <w:sz w:val="24"/>
        </w:rPr>
        <w:t xml:space="preserve"> </w:t>
      </w:r>
      <w:r>
        <w:rPr>
          <w:sz w:val="24"/>
        </w:rPr>
        <w:t>to the</w:t>
      </w:r>
      <w:r>
        <w:rPr>
          <w:spacing w:val="-1"/>
          <w:sz w:val="24"/>
        </w:rPr>
        <w:t xml:space="preserve"> </w:t>
      </w:r>
      <w:r>
        <w:rPr>
          <w:sz w:val="24"/>
        </w:rPr>
        <w:t>approval</w:t>
      </w:r>
      <w:r>
        <w:rPr>
          <w:spacing w:val="-1"/>
          <w:sz w:val="24"/>
        </w:rPr>
        <w:t xml:space="preserve"> </w:t>
      </w:r>
      <w:r>
        <w:rPr>
          <w:sz w:val="24"/>
        </w:rPr>
        <w:t>of the CTU</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applicable</w:t>
      </w:r>
      <w:r>
        <w:rPr>
          <w:spacing w:val="-3"/>
          <w:sz w:val="24"/>
        </w:rPr>
        <w:t xml:space="preserve"> </w:t>
      </w:r>
      <w:r>
        <w:rPr>
          <w:sz w:val="24"/>
        </w:rPr>
        <w:t>law,</w:t>
      </w:r>
      <w:r>
        <w:rPr>
          <w:spacing w:val="-3"/>
          <w:sz w:val="24"/>
        </w:rPr>
        <w:t xml:space="preserve"> </w:t>
      </w:r>
      <w:r>
        <w:rPr>
          <w:sz w:val="24"/>
        </w:rPr>
        <w:t>the</w:t>
      </w:r>
      <w:r>
        <w:rPr>
          <w:spacing w:val="-3"/>
          <w:sz w:val="24"/>
        </w:rPr>
        <w:t xml:space="preserve"> </w:t>
      </w:r>
      <w:r>
        <w:rPr>
          <w:sz w:val="24"/>
        </w:rPr>
        <w:t>remaining</w:t>
      </w:r>
      <w:r>
        <w:rPr>
          <w:spacing w:val="-5"/>
          <w:sz w:val="24"/>
        </w:rPr>
        <w:t xml:space="preserve"> </w:t>
      </w:r>
      <w:r>
        <w:rPr>
          <w:sz w:val="24"/>
        </w:rPr>
        <w:t>Parties/Party</w:t>
      </w:r>
      <w:r>
        <w:rPr>
          <w:spacing w:val="-6"/>
          <w:sz w:val="24"/>
        </w:rPr>
        <w:t xml:space="preserve"> </w:t>
      </w:r>
      <w:r>
        <w:rPr>
          <w:sz w:val="24"/>
        </w:rPr>
        <w:t>may</w:t>
      </w:r>
      <w:r>
        <w:rPr>
          <w:spacing w:val="-6"/>
          <w:sz w:val="24"/>
        </w:rPr>
        <w:t xml:space="preserve"> </w:t>
      </w:r>
      <w:r>
        <w:rPr>
          <w:sz w:val="24"/>
        </w:rPr>
        <w:t>invite</w:t>
      </w:r>
      <w:r>
        <w:rPr>
          <w:spacing w:val="-1"/>
          <w:sz w:val="24"/>
        </w:rPr>
        <w:t xml:space="preserve"> </w:t>
      </w:r>
      <w:r>
        <w:rPr>
          <w:sz w:val="24"/>
        </w:rPr>
        <w:t>one</w:t>
      </w:r>
      <w:r>
        <w:rPr>
          <w:spacing w:val="-3"/>
          <w:sz w:val="24"/>
        </w:rPr>
        <w:t xml:space="preserve"> </w:t>
      </w:r>
      <w:r>
        <w:rPr>
          <w:sz w:val="24"/>
        </w:rPr>
        <w:t>or</w:t>
      </w:r>
      <w:r>
        <w:rPr>
          <w:spacing w:val="-4"/>
          <w:sz w:val="24"/>
        </w:rPr>
        <w:t xml:space="preserve"> </w:t>
      </w:r>
      <w:r>
        <w:rPr>
          <w:sz w:val="24"/>
        </w:rPr>
        <w:t xml:space="preserve">more Parties to form part of this agreement </w:t>
      </w:r>
      <w:proofErr w:type="gramStart"/>
      <w:r>
        <w:rPr>
          <w:sz w:val="24"/>
        </w:rPr>
        <w:t>in order to</w:t>
      </w:r>
      <w:proofErr w:type="gramEnd"/>
      <w:r>
        <w:rPr>
          <w:sz w:val="24"/>
        </w:rPr>
        <w:t xml:space="preserve"> raise the aggregate capacity over</w:t>
      </w:r>
      <w:r>
        <w:rPr>
          <w:spacing w:val="-7"/>
          <w:sz w:val="24"/>
        </w:rPr>
        <w:t xml:space="preserve"> </w:t>
      </w:r>
      <w:r>
        <w:rPr>
          <w:sz w:val="24"/>
        </w:rPr>
        <w:t>50</w:t>
      </w:r>
      <w:r>
        <w:rPr>
          <w:spacing w:val="-6"/>
          <w:sz w:val="24"/>
        </w:rPr>
        <w:t xml:space="preserve"> </w:t>
      </w:r>
      <w:r>
        <w:rPr>
          <w:sz w:val="24"/>
        </w:rPr>
        <w:t>MW.</w:t>
      </w:r>
      <w:r>
        <w:rPr>
          <w:spacing w:val="-9"/>
          <w:sz w:val="24"/>
        </w:rPr>
        <w:t xml:space="preserve"> </w:t>
      </w:r>
      <w:r>
        <w:rPr>
          <w:sz w:val="24"/>
        </w:rPr>
        <w:t>Such</w:t>
      </w:r>
      <w:r>
        <w:rPr>
          <w:spacing w:val="-8"/>
          <w:sz w:val="24"/>
        </w:rPr>
        <w:t xml:space="preserve"> </w:t>
      </w:r>
      <w:r>
        <w:rPr>
          <w:sz w:val="24"/>
        </w:rPr>
        <w:t>new</w:t>
      </w:r>
      <w:r>
        <w:rPr>
          <w:spacing w:val="-10"/>
          <w:sz w:val="24"/>
        </w:rPr>
        <w:t xml:space="preserve"> </w:t>
      </w:r>
      <w:r>
        <w:rPr>
          <w:sz w:val="24"/>
        </w:rPr>
        <w:t>parties/Party</w:t>
      </w:r>
      <w:r>
        <w:rPr>
          <w:spacing w:val="-9"/>
          <w:sz w:val="24"/>
        </w:rPr>
        <w:t xml:space="preserve"> </w:t>
      </w:r>
      <w:r>
        <w:rPr>
          <w:sz w:val="24"/>
        </w:rPr>
        <w:t>shall</w:t>
      </w:r>
      <w:r>
        <w:rPr>
          <w:spacing w:val="-10"/>
          <w:sz w:val="24"/>
        </w:rPr>
        <w:t xml:space="preserve"> </w:t>
      </w:r>
      <w:r>
        <w:rPr>
          <w:sz w:val="24"/>
        </w:rPr>
        <w:t>be</w:t>
      </w:r>
      <w:r>
        <w:rPr>
          <w:spacing w:val="-6"/>
          <w:sz w:val="24"/>
        </w:rPr>
        <w:t xml:space="preserve"> </w:t>
      </w:r>
      <w:r>
        <w:rPr>
          <w:sz w:val="24"/>
        </w:rPr>
        <w:t>bound</w:t>
      </w:r>
      <w:r>
        <w:rPr>
          <w:spacing w:val="-8"/>
          <w:sz w:val="24"/>
        </w:rPr>
        <w:t xml:space="preserve"> </w:t>
      </w:r>
      <w:r>
        <w:rPr>
          <w:sz w:val="24"/>
        </w:rPr>
        <w:t>by</w:t>
      </w:r>
      <w:r>
        <w:rPr>
          <w:spacing w:val="-9"/>
          <w:sz w:val="24"/>
        </w:rPr>
        <w:t xml:space="preserve"> </w:t>
      </w:r>
      <w:r>
        <w:rPr>
          <w:sz w:val="24"/>
        </w:rPr>
        <w:t>the</w:t>
      </w:r>
      <w:r>
        <w:rPr>
          <w:spacing w:val="-8"/>
          <w:sz w:val="24"/>
        </w:rPr>
        <w:t xml:space="preserve"> </w:t>
      </w:r>
      <w:r>
        <w:rPr>
          <w:sz w:val="24"/>
        </w:rPr>
        <w:t>terms</w:t>
      </w:r>
      <w:r>
        <w:rPr>
          <w:spacing w:val="-7"/>
          <w:sz w:val="24"/>
        </w:rPr>
        <w:t xml:space="preserve"> </w:t>
      </w:r>
      <w:r>
        <w:rPr>
          <w:sz w:val="24"/>
        </w:rPr>
        <w:t>and</w:t>
      </w:r>
      <w:r>
        <w:rPr>
          <w:spacing w:val="-6"/>
          <w:sz w:val="24"/>
        </w:rPr>
        <w:t xml:space="preserve"> </w:t>
      </w:r>
      <w:r>
        <w:rPr>
          <w:sz w:val="24"/>
        </w:rPr>
        <w:t>conditions of</w:t>
      </w:r>
      <w:r>
        <w:rPr>
          <w:spacing w:val="-1"/>
          <w:sz w:val="24"/>
        </w:rPr>
        <w:t xml:space="preserve"> </w:t>
      </w:r>
      <w:r>
        <w:rPr>
          <w:sz w:val="24"/>
        </w:rPr>
        <w:t>grant</w:t>
      </w:r>
      <w:r>
        <w:rPr>
          <w:spacing w:val="-3"/>
          <w:sz w:val="24"/>
        </w:rPr>
        <w:t xml:space="preserve"> </w:t>
      </w:r>
      <w:r>
        <w:rPr>
          <w:sz w:val="24"/>
        </w:rPr>
        <w:t>of</w:t>
      </w:r>
      <w:r>
        <w:rPr>
          <w:spacing w:val="-1"/>
          <w:sz w:val="24"/>
        </w:rPr>
        <w:t xml:space="preserve"> </w:t>
      </w:r>
      <w:r>
        <w:rPr>
          <w:sz w:val="24"/>
        </w:rPr>
        <w:t>connectivity</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remainder</w:t>
      </w:r>
      <w:r>
        <w:rPr>
          <w:spacing w:val="-3"/>
          <w:sz w:val="24"/>
        </w:rPr>
        <w:t xml:space="preserve"> </w:t>
      </w:r>
      <w:r>
        <w:rPr>
          <w:sz w:val="24"/>
        </w:rPr>
        <w:t>of</w:t>
      </w:r>
      <w:r>
        <w:rPr>
          <w:spacing w:val="-1"/>
          <w:sz w:val="24"/>
        </w:rPr>
        <w:t xml:space="preserve"> </w:t>
      </w:r>
      <w:r>
        <w:rPr>
          <w:sz w:val="24"/>
        </w:rPr>
        <w:t>such</w:t>
      </w:r>
      <w:r>
        <w:rPr>
          <w:spacing w:val="-3"/>
          <w:sz w:val="24"/>
        </w:rPr>
        <w:t xml:space="preserve"> </w:t>
      </w:r>
      <w:r>
        <w:rPr>
          <w:sz w:val="24"/>
        </w:rPr>
        <w:t>term</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Agreement or</w:t>
      </w:r>
      <w:r>
        <w:rPr>
          <w:spacing w:val="-3"/>
          <w:sz w:val="24"/>
        </w:rPr>
        <w:t xml:space="preserve"> </w:t>
      </w:r>
      <w:r>
        <w:rPr>
          <w:sz w:val="24"/>
        </w:rPr>
        <w:t>such period, as may be directed by CTU.</w:t>
      </w:r>
    </w:p>
    <w:p w14:paraId="09056423" w14:textId="77777777" w:rsidR="00BA37E7" w:rsidRDefault="00000000">
      <w:pPr>
        <w:pStyle w:val="ListParagraph"/>
        <w:numPr>
          <w:ilvl w:val="2"/>
          <w:numId w:val="4"/>
        </w:numPr>
        <w:tabs>
          <w:tab w:val="left" w:pos="709"/>
          <w:tab w:val="left" w:pos="712"/>
        </w:tabs>
        <w:spacing w:line="360" w:lineRule="auto"/>
        <w:ind w:right="57"/>
        <w:jc w:val="both"/>
        <w:rPr>
          <w:sz w:val="24"/>
        </w:rPr>
      </w:pPr>
      <w:r>
        <w:rPr>
          <w:sz w:val="24"/>
        </w:rPr>
        <w:t>The parties agree that the party (one or more) which exits the Agreement shall pay</w:t>
      </w:r>
      <w:r>
        <w:rPr>
          <w:spacing w:val="-16"/>
          <w:sz w:val="24"/>
        </w:rPr>
        <w:t xml:space="preserve"> </w:t>
      </w:r>
      <w:r>
        <w:rPr>
          <w:sz w:val="24"/>
        </w:rPr>
        <w:t>appropriate</w:t>
      </w:r>
      <w:r>
        <w:rPr>
          <w:spacing w:val="-12"/>
          <w:sz w:val="24"/>
        </w:rPr>
        <w:t xml:space="preserve"> </w:t>
      </w:r>
      <w:r>
        <w:rPr>
          <w:sz w:val="24"/>
        </w:rPr>
        <w:t>compensation</w:t>
      </w:r>
      <w:r>
        <w:rPr>
          <w:spacing w:val="-15"/>
          <w:sz w:val="24"/>
        </w:rPr>
        <w:t xml:space="preserve"> </w:t>
      </w:r>
      <w:r>
        <w:rPr>
          <w:sz w:val="24"/>
        </w:rPr>
        <w:t>for</w:t>
      </w:r>
      <w:r>
        <w:rPr>
          <w:spacing w:val="-14"/>
          <w:sz w:val="24"/>
        </w:rPr>
        <w:t xml:space="preserve"> </w:t>
      </w:r>
      <w:r>
        <w:rPr>
          <w:sz w:val="24"/>
        </w:rPr>
        <w:t>common</w:t>
      </w:r>
      <w:r>
        <w:rPr>
          <w:spacing w:val="-13"/>
          <w:sz w:val="24"/>
        </w:rPr>
        <w:t xml:space="preserve"> </w:t>
      </w:r>
      <w:r>
        <w:rPr>
          <w:sz w:val="24"/>
        </w:rPr>
        <w:t>infrastructure</w:t>
      </w:r>
      <w:r>
        <w:rPr>
          <w:spacing w:val="-16"/>
          <w:sz w:val="24"/>
        </w:rPr>
        <w:t xml:space="preserve"> </w:t>
      </w:r>
      <w:r>
        <w:rPr>
          <w:sz w:val="24"/>
        </w:rPr>
        <w:t>built</w:t>
      </w:r>
      <w:r>
        <w:rPr>
          <w:spacing w:val="-13"/>
          <w:sz w:val="24"/>
        </w:rPr>
        <w:t xml:space="preserve"> </w:t>
      </w:r>
      <w:r>
        <w:rPr>
          <w:sz w:val="24"/>
        </w:rPr>
        <w:t>in</w:t>
      </w:r>
      <w:r>
        <w:rPr>
          <w:spacing w:val="-13"/>
          <w:sz w:val="24"/>
        </w:rPr>
        <w:t xml:space="preserve"> </w:t>
      </w:r>
      <w:r>
        <w:rPr>
          <w:sz w:val="24"/>
        </w:rPr>
        <w:t>proportionate</w:t>
      </w:r>
      <w:r>
        <w:rPr>
          <w:spacing w:val="-13"/>
          <w:sz w:val="24"/>
        </w:rPr>
        <w:t xml:space="preserve"> </w:t>
      </w:r>
      <w:r>
        <w:rPr>
          <w:sz w:val="24"/>
        </w:rPr>
        <w:t>to its share.</w:t>
      </w:r>
    </w:p>
    <w:p w14:paraId="2EDF4691" w14:textId="77777777" w:rsidR="00BA37E7" w:rsidRDefault="00000000">
      <w:pPr>
        <w:pStyle w:val="ListParagraph"/>
        <w:numPr>
          <w:ilvl w:val="2"/>
          <w:numId w:val="4"/>
        </w:numPr>
        <w:tabs>
          <w:tab w:val="left" w:pos="709"/>
          <w:tab w:val="left" w:pos="712"/>
        </w:tabs>
        <w:spacing w:before="242" w:line="360" w:lineRule="auto"/>
        <w:ind w:right="52"/>
        <w:jc w:val="both"/>
        <w:rPr>
          <w:sz w:val="24"/>
        </w:rPr>
      </w:pPr>
      <w:r>
        <w:rPr>
          <w:sz w:val="24"/>
        </w:rPr>
        <w:t>It</w:t>
      </w:r>
      <w:r>
        <w:rPr>
          <w:spacing w:val="-10"/>
          <w:sz w:val="24"/>
        </w:rPr>
        <w:t xml:space="preserve"> </w:t>
      </w:r>
      <w:r>
        <w:rPr>
          <w:sz w:val="24"/>
        </w:rPr>
        <w:t>is</w:t>
      </w:r>
      <w:r>
        <w:rPr>
          <w:spacing w:val="-11"/>
          <w:sz w:val="24"/>
        </w:rPr>
        <w:t xml:space="preserve"> </w:t>
      </w:r>
      <w:r>
        <w:rPr>
          <w:sz w:val="24"/>
        </w:rPr>
        <w:t>hereby</w:t>
      </w:r>
      <w:r>
        <w:rPr>
          <w:spacing w:val="-13"/>
          <w:sz w:val="24"/>
        </w:rPr>
        <w:t xml:space="preserve"> </w:t>
      </w:r>
      <w:r>
        <w:rPr>
          <w:sz w:val="24"/>
        </w:rPr>
        <w:t>mutually</w:t>
      </w:r>
      <w:r>
        <w:rPr>
          <w:spacing w:val="-13"/>
          <w:sz w:val="24"/>
        </w:rPr>
        <w:t xml:space="preserve"> </w:t>
      </w:r>
      <w:r>
        <w:rPr>
          <w:sz w:val="24"/>
        </w:rPr>
        <w:t>agreed</w:t>
      </w:r>
      <w:r>
        <w:rPr>
          <w:spacing w:val="-10"/>
          <w:sz w:val="24"/>
        </w:rPr>
        <w:t xml:space="preserve"> </w:t>
      </w:r>
      <w:r>
        <w:rPr>
          <w:sz w:val="24"/>
        </w:rPr>
        <w:t>that</w:t>
      </w:r>
      <w:r>
        <w:rPr>
          <w:spacing w:val="-10"/>
          <w:sz w:val="24"/>
        </w:rPr>
        <w:t xml:space="preserve"> </w:t>
      </w:r>
      <w:r>
        <w:rPr>
          <w:sz w:val="24"/>
        </w:rPr>
        <w:t>the</w:t>
      </w:r>
      <w:r>
        <w:rPr>
          <w:spacing w:val="-10"/>
          <w:sz w:val="24"/>
        </w:rPr>
        <w:t xml:space="preserve"> </w:t>
      </w:r>
      <w:r>
        <w:rPr>
          <w:sz w:val="24"/>
        </w:rPr>
        <w:t>parties</w:t>
      </w:r>
      <w:r>
        <w:rPr>
          <w:spacing w:val="-11"/>
          <w:sz w:val="24"/>
        </w:rPr>
        <w:t xml:space="preserve"> </w:t>
      </w:r>
      <w:r>
        <w:rPr>
          <w:sz w:val="24"/>
        </w:rPr>
        <w:t>under</w:t>
      </w:r>
      <w:r>
        <w:rPr>
          <w:spacing w:val="-11"/>
          <w:sz w:val="24"/>
        </w:rPr>
        <w:t xml:space="preserve"> </w:t>
      </w:r>
      <w:r>
        <w:rPr>
          <w:sz w:val="24"/>
        </w:rPr>
        <w:t>this</w:t>
      </w:r>
      <w:r>
        <w:rPr>
          <w:spacing w:val="-11"/>
          <w:sz w:val="24"/>
        </w:rPr>
        <w:t xml:space="preserve"> </w:t>
      </w:r>
      <w:r>
        <w:rPr>
          <w:sz w:val="24"/>
        </w:rPr>
        <w:t>agreement</w:t>
      </w:r>
      <w:r>
        <w:rPr>
          <w:spacing w:val="-10"/>
          <w:sz w:val="24"/>
        </w:rPr>
        <w:t xml:space="preserve"> </w:t>
      </w:r>
      <w:r>
        <w:rPr>
          <w:sz w:val="24"/>
        </w:rPr>
        <w:t>shall</w:t>
      </w:r>
      <w:r>
        <w:rPr>
          <w:spacing w:val="-12"/>
          <w:sz w:val="24"/>
        </w:rPr>
        <w:t xml:space="preserve"> </w:t>
      </w:r>
      <w:r>
        <w:rPr>
          <w:sz w:val="24"/>
        </w:rPr>
        <w:t>be</w:t>
      </w:r>
      <w:r>
        <w:rPr>
          <w:spacing w:val="-10"/>
          <w:sz w:val="24"/>
        </w:rPr>
        <w:t xml:space="preserve"> </w:t>
      </w:r>
      <w:r>
        <w:rPr>
          <w:sz w:val="24"/>
        </w:rPr>
        <w:t>bound by the details further elaborated in respect of the Scope of Work as set out in Appendix 1.</w:t>
      </w:r>
    </w:p>
    <w:p w14:paraId="46A2F6D3" w14:textId="77777777" w:rsidR="00BA37E7" w:rsidRDefault="00000000">
      <w:pPr>
        <w:pStyle w:val="Heading2"/>
        <w:numPr>
          <w:ilvl w:val="1"/>
          <w:numId w:val="4"/>
        </w:numPr>
        <w:tabs>
          <w:tab w:val="left" w:pos="741"/>
        </w:tabs>
      </w:pPr>
      <w:r>
        <w:t>Responsibilities</w:t>
      </w:r>
      <w:r>
        <w:rPr>
          <w:spacing w:val="-3"/>
        </w:rPr>
        <w:t xml:space="preserve"> </w:t>
      </w:r>
      <w:r>
        <w:t>of</w:t>
      </w:r>
      <w:r>
        <w:rPr>
          <w:spacing w:val="-2"/>
        </w:rPr>
        <w:t xml:space="preserve"> </w:t>
      </w:r>
      <w:r>
        <w:t>the</w:t>
      </w:r>
      <w:r>
        <w:rPr>
          <w:spacing w:val="-2"/>
        </w:rPr>
        <w:t xml:space="preserve"> Parties:</w:t>
      </w:r>
    </w:p>
    <w:p w14:paraId="74E3E7CC" w14:textId="77777777" w:rsidR="00BA37E7" w:rsidRDefault="00BA37E7">
      <w:pPr>
        <w:pStyle w:val="BodyText"/>
        <w:spacing w:before="103"/>
        <w:ind w:left="0"/>
        <w:jc w:val="left"/>
        <w:rPr>
          <w:rFonts w:ascii="Arial"/>
          <w:b/>
        </w:rPr>
      </w:pPr>
    </w:p>
    <w:p w14:paraId="66407392" w14:textId="77777777" w:rsidR="00BA37E7" w:rsidRDefault="00000000">
      <w:pPr>
        <w:pStyle w:val="ListParagraph"/>
        <w:numPr>
          <w:ilvl w:val="2"/>
          <w:numId w:val="4"/>
        </w:numPr>
        <w:tabs>
          <w:tab w:val="left" w:pos="709"/>
          <w:tab w:val="left" w:pos="712"/>
        </w:tabs>
        <w:spacing w:before="0" w:line="360" w:lineRule="auto"/>
        <w:ind w:right="48"/>
        <w:jc w:val="both"/>
        <w:rPr>
          <w:sz w:val="24"/>
        </w:rPr>
      </w:pPr>
      <w:r>
        <w:rPr>
          <w:sz w:val="24"/>
        </w:rPr>
        <w:t>The Parties shall abide by the Applicable Indian laws, regulations, statutory provisions</w:t>
      </w:r>
      <w:r>
        <w:rPr>
          <w:spacing w:val="-17"/>
          <w:sz w:val="24"/>
        </w:rPr>
        <w:t xml:space="preserve"> </w:t>
      </w:r>
      <w:r>
        <w:rPr>
          <w:sz w:val="24"/>
        </w:rPr>
        <w:t>or</w:t>
      </w:r>
      <w:r>
        <w:rPr>
          <w:spacing w:val="-17"/>
          <w:sz w:val="24"/>
        </w:rPr>
        <w:t xml:space="preserve"> </w:t>
      </w:r>
      <w:r>
        <w:rPr>
          <w:sz w:val="24"/>
        </w:rPr>
        <w:t>norms</w:t>
      </w:r>
      <w:r>
        <w:rPr>
          <w:spacing w:val="-16"/>
          <w:sz w:val="24"/>
        </w:rPr>
        <w:t xml:space="preserve"> </w:t>
      </w:r>
      <w:r>
        <w:rPr>
          <w:sz w:val="24"/>
        </w:rPr>
        <w:t>laid</w:t>
      </w:r>
      <w:r>
        <w:rPr>
          <w:spacing w:val="-17"/>
          <w:sz w:val="24"/>
        </w:rPr>
        <w:t xml:space="preserve"> </w:t>
      </w:r>
      <w:r>
        <w:rPr>
          <w:sz w:val="24"/>
        </w:rPr>
        <w:t>down</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Government,</w:t>
      </w:r>
      <w:r>
        <w:rPr>
          <w:spacing w:val="-17"/>
          <w:sz w:val="24"/>
        </w:rPr>
        <w:t xml:space="preserve"> </w:t>
      </w:r>
      <w:r>
        <w:rPr>
          <w:sz w:val="24"/>
        </w:rPr>
        <w:t>Local</w:t>
      </w:r>
      <w:r>
        <w:rPr>
          <w:spacing w:val="-17"/>
          <w:sz w:val="24"/>
        </w:rPr>
        <w:t xml:space="preserve"> </w:t>
      </w:r>
      <w:r>
        <w:rPr>
          <w:sz w:val="24"/>
        </w:rPr>
        <w:t>or</w:t>
      </w:r>
      <w:r>
        <w:rPr>
          <w:spacing w:val="-16"/>
          <w:sz w:val="24"/>
        </w:rPr>
        <w:t xml:space="preserve"> </w:t>
      </w:r>
      <w:r>
        <w:rPr>
          <w:sz w:val="24"/>
        </w:rPr>
        <w:t>Municipal</w:t>
      </w:r>
      <w:r>
        <w:rPr>
          <w:spacing w:val="-17"/>
          <w:sz w:val="24"/>
        </w:rPr>
        <w:t xml:space="preserve"> </w:t>
      </w:r>
      <w:r>
        <w:rPr>
          <w:sz w:val="24"/>
        </w:rPr>
        <w:t>Authorities, the Indian Electricity Grid Code and all other Regulations of the Commission, such as Grid security, scheduling and dispatch, collection and payment adjustment of transmission charges. Deviation charges, congestion and other charges related to the connectivity for use of inter-State transmission system and/or</w:t>
      </w:r>
      <w:r>
        <w:rPr>
          <w:spacing w:val="-8"/>
          <w:sz w:val="24"/>
        </w:rPr>
        <w:t xml:space="preserve"> </w:t>
      </w:r>
      <w:r>
        <w:rPr>
          <w:sz w:val="24"/>
        </w:rPr>
        <w:t>associated</w:t>
      </w:r>
      <w:r>
        <w:rPr>
          <w:spacing w:val="-9"/>
          <w:sz w:val="24"/>
        </w:rPr>
        <w:t xml:space="preserve"> </w:t>
      </w:r>
      <w:r>
        <w:rPr>
          <w:sz w:val="24"/>
        </w:rPr>
        <w:t>facilities,</w:t>
      </w:r>
      <w:r>
        <w:rPr>
          <w:spacing w:val="-7"/>
          <w:sz w:val="24"/>
        </w:rPr>
        <w:t xml:space="preserve"> </w:t>
      </w:r>
      <w:r>
        <w:rPr>
          <w:sz w:val="24"/>
        </w:rPr>
        <w:t>through</w:t>
      </w:r>
      <w:r>
        <w:rPr>
          <w:spacing w:val="-7"/>
          <w:sz w:val="24"/>
        </w:rPr>
        <w:t xml:space="preserve"> </w:t>
      </w:r>
      <w:r>
        <w:rPr>
          <w:sz w:val="24"/>
        </w:rPr>
        <w:t>the</w:t>
      </w:r>
      <w:r>
        <w:rPr>
          <w:spacing w:val="-9"/>
          <w:sz w:val="24"/>
        </w:rPr>
        <w:t xml:space="preserve"> </w:t>
      </w:r>
      <w:r>
        <w:rPr>
          <w:sz w:val="24"/>
        </w:rPr>
        <w:t>"lead</w:t>
      </w:r>
      <w:r>
        <w:rPr>
          <w:spacing w:val="-9"/>
          <w:sz w:val="24"/>
        </w:rPr>
        <w:t xml:space="preserve"> </w:t>
      </w:r>
      <w:r>
        <w:rPr>
          <w:sz w:val="24"/>
        </w:rPr>
        <w:t>generator",</w:t>
      </w:r>
      <w:r>
        <w:rPr>
          <w:spacing w:val="-7"/>
          <w:sz w:val="24"/>
        </w:rPr>
        <w:t xml:space="preserve"> </w:t>
      </w:r>
      <w:r>
        <w:rPr>
          <w:sz w:val="24"/>
        </w:rPr>
        <w:t>who</w:t>
      </w:r>
      <w:r>
        <w:rPr>
          <w:spacing w:val="-7"/>
          <w:sz w:val="24"/>
        </w:rPr>
        <w:t xml:space="preserve"> </w:t>
      </w:r>
      <w:r>
        <w:rPr>
          <w:sz w:val="24"/>
        </w:rPr>
        <w:t>shall</w:t>
      </w:r>
      <w:r>
        <w:rPr>
          <w:spacing w:val="-11"/>
          <w:sz w:val="24"/>
        </w:rPr>
        <w:t xml:space="preserve"> </w:t>
      </w:r>
      <w:r>
        <w:rPr>
          <w:sz w:val="24"/>
        </w:rPr>
        <w:t>be</w:t>
      </w:r>
      <w:r>
        <w:rPr>
          <w:spacing w:val="-7"/>
          <w:sz w:val="24"/>
        </w:rPr>
        <w:t xml:space="preserve"> </w:t>
      </w:r>
      <w:r>
        <w:rPr>
          <w:sz w:val="24"/>
        </w:rPr>
        <w:t>the</w:t>
      </w:r>
      <w:r>
        <w:rPr>
          <w:spacing w:val="-7"/>
          <w:sz w:val="24"/>
        </w:rPr>
        <w:t xml:space="preserve"> </w:t>
      </w:r>
      <w:r>
        <w:rPr>
          <w:sz w:val="24"/>
        </w:rPr>
        <w:t>single point contact and the responsible entity as per Central Electricity Regulatory Commission GNA Regulations, 2022.</w:t>
      </w:r>
    </w:p>
    <w:p w14:paraId="519E889F" w14:textId="77777777" w:rsidR="00BA37E7" w:rsidRDefault="00000000">
      <w:pPr>
        <w:pStyle w:val="ListParagraph"/>
        <w:numPr>
          <w:ilvl w:val="2"/>
          <w:numId w:val="4"/>
        </w:numPr>
        <w:tabs>
          <w:tab w:val="left" w:pos="712"/>
        </w:tabs>
        <w:rPr>
          <w:sz w:val="24"/>
        </w:rPr>
      </w:pPr>
      <w:r>
        <w:rPr>
          <w:sz w:val="24"/>
        </w:rPr>
        <w:t>The</w:t>
      </w:r>
      <w:r>
        <w:rPr>
          <w:spacing w:val="4"/>
          <w:sz w:val="24"/>
        </w:rPr>
        <w:t xml:space="preserve"> </w:t>
      </w:r>
      <w:r>
        <w:rPr>
          <w:sz w:val="24"/>
        </w:rPr>
        <w:t>Parties</w:t>
      </w:r>
      <w:r>
        <w:rPr>
          <w:spacing w:val="4"/>
          <w:sz w:val="24"/>
        </w:rPr>
        <w:t xml:space="preserve"> </w:t>
      </w:r>
      <w:r>
        <w:rPr>
          <w:sz w:val="24"/>
        </w:rPr>
        <w:t>hereto</w:t>
      </w:r>
      <w:r>
        <w:rPr>
          <w:spacing w:val="5"/>
          <w:sz w:val="24"/>
        </w:rPr>
        <w:t xml:space="preserve"> </w:t>
      </w:r>
      <w:r>
        <w:rPr>
          <w:sz w:val="24"/>
        </w:rPr>
        <w:t>shall</w:t>
      </w:r>
      <w:r>
        <w:rPr>
          <w:spacing w:val="2"/>
          <w:sz w:val="24"/>
        </w:rPr>
        <w:t xml:space="preserve"> </w:t>
      </w:r>
      <w:r>
        <w:rPr>
          <w:sz w:val="24"/>
        </w:rPr>
        <w:t>carry</w:t>
      </w:r>
      <w:r>
        <w:rPr>
          <w:spacing w:val="2"/>
          <w:sz w:val="24"/>
        </w:rPr>
        <w:t xml:space="preserve"> </w:t>
      </w:r>
      <w:r>
        <w:rPr>
          <w:sz w:val="24"/>
        </w:rPr>
        <w:t>out</w:t>
      </w:r>
      <w:r>
        <w:rPr>
          <w:spacing w:val="5"/>
          <w:sz w:val="24"/>
        </w:rPr>
        <w:t xml:space="preserve"> </w:t>
      </w:r>
      <w:r>
        <w:rPr>
          <w:sz w:val="24"/>
        </w:rPr>
        <w:t>any/all</w:t>
      </w:r>
      <w:r>
        <w:rPr>
          <w:spacing w:val="3"/>
          <w:sz w:val="24"/>
        </w:rPr>
        <w:t xml:space="preserve"> </w:t>
      </w:r>
      <w:r>
        <w:rPr>
          <w:sz w:val="24"/>
        </w:rPr>
        <w:t>such</w:t>
      </w:r>
      <w:r>
        <w:rPr>
          <w:spacing w:val="4"/>
          <w:sz w:val="24"/>
        </w:rPr>
        <w:t xml:space="preserve"> </w:t>
      </w:r>
      <w:r>
        <w:rPr>
          <w:sz w:val="24"/>
        </w:rPr>
        <w:t>activities</w:t>
      </w:r>
      <w:r>
        <w:rPr>
          <w:spacing w:val="4"/>
          <w:sz w:val="24"/>
        </w:rPr>
        <w:t xml:space="preserve"> </w:t>
      </w:r>
      <w:r>
        <w:rPr>
          <w:sz w:val="24"/>
        </w:rPr>
        <w:t>which</w:t>
      </w:r>
      <w:r>
        <w:rPr>
          <w:spacing w:val="4"/>
          <w:sz w:val="24"/>
        </w:rPr>
        <w:t xml:space="preserve"> </w:t>
      </w:r>
      <w:r>
        <w:rPr>
          <w:sz w:val="24"/>
        </w:rPr>
        <w:t>are</w:t>
      </w:r>
      <w:r>
        <w:rPr>
          <w:spacing w:val="4"/>
          <w:sz w:val="24"/>
        </w:rPr>
        <w:t xml:space="preserve"> </w:t>
      </w:r>
      <w:r>
        <w:rPr>
          <w:sz w:val="24"/>
        </w:rPr>
        <w:t>ancillary</w:t>
      </w:r>
      <w:r>
        <w:rPr>
          <w:spacing w:val="1"/>
          <w:sz w:val="24"/>
        </w:rPr>
        <w:t xml:space="preserve"> </w:t>
      </w:r>
      <w:r>
        <w:rPr>
          <w:spacing w:val="-5"/>
          <w:sz w:val="24"/>
        </w:rPr>
        <w:t>and</w:t>
      </w:r>
    </w:p>
    <w:p w14:paraId="49EC1AC5" w14:textId="77777777" w:rsidR="00BA37E7" w:rsidRDefault="00BA37E7">
      <w:pPr>
        <w:pStyle w:val="ListParagraph"/>
        <w:jc w:val="left"/>
        <w:rPr>
          <w:sz w:val="24"/>
        </w:rPr>
        <w:sectPr w:rsidR="00BA37E7">
          <w:pgSz w:w="11920" w:h="16850"/>
          <w:pgMar w:top="1340" w:right="1417" w:bottom="1220" w:left="1275" w:header="639" w:footer="1022" w:gutter="0"/>
          <w:cols w:space="720"/>
        </w:sectPr>
      </w:pPr>
    </w:p>
    <w:p w14:paraId="01CBDDB3" w14:textId="77777777" w:rsidR="00BA37E7" w:rsidRDefault="00000000">
      <w:pPr>
        <w:pStyle w:val="BodyText"/>
        <w:spacing w:before="82" w:line="360" w:lineRule="auto"/>
        <w:ind w:left="712"/>
        <w:jc w:val="left"/>
      </w:pPr>
      <w:r>
        <w:lastRenderedPageBreak/>
        <w:t>or</w:t>
      </w:r>
      <w:r>
        <w:rPr>
          <w:spacing w:val="-11"/>
        </w:rPr>
        <w:t xml:space="preserve"> </w:t>
      </w:r>
      <w:r>
        <w:t>supplementary</w:t>
      </w:r>
      <w:r>
        <w:rPr>
          <w:spacing w:val="-13"/>
        </w:rPr>
        <w:t xml:space="preserve"> </w:t>
      </w:r>
      <w:proofErr w:type="gramStart"/>
      <w:r>
        <w:t>in</w:t>
      </w:r>
      <w:r>
        <w:rPr>
          <w:spacing w:val="-12"/>
        </w:rPr>
        <w:t xml:space="preserve"> </w:t>
      </w:r>
      <w:r>
        <w:t>order</w:t>
      </w:r>
      <w:r>
        <w:rPr>
          <w:spacing w:val="-11"/>
        </w:rPr>
        <w:t xml:space="preserve"> </w:t>
      </w:r>
      <w:r>
        <w:t>to</w:t>
      </w:r>
      <w:proofErr w:type="gramEnd"/>
      <w:r>
        <w:rPr>
          <w:spacing w:val="-9"/>
        </w:rPr>
        <w:t xml:space="preserve"> </w:t>
      </w:r>
      <w:r>
        <w:t>give</w:t>
      </w:r>
      <w:r>
        <w:rPr>
          <w:spacing w:val="-9"/>
        </w:rPr>
        <w:t xml:space="preserve"> </w:t>
      </w:r>
      <w:r>
        <w:t>effect</w:t>
      </w:r>
      <w:r>
        <w:rPr>
          <w:spacing w:val="-12"/>
        </w:rPr>
        <w:t xml:space="preserve"> </w:t>
      </w:r>
      <w:r>
        <w:t>to</w:t>
      </w:r>
      <w:r>
        <w:rPr>
          <w:spacing w:val="-11"/>
        </w:rPr>
        <w:t xml:space="preserve"> </w:t>
      </w:r>
      <w:r>
        <w:t>the</w:t>
      </w:r>
      <w:r>
        <w:rPr>
          <w:spacing w:val="-12"/>
        </w:rPr>
        <w:t xml:space="preserve"> </w:t>
      </w:r>
      <w:r>
        <w:t>Scope</w:t>
      </w:r>
      <w:r>
        <w:rPr>
          <w:spacing w:val="-12"/>
        </w:rPr>
        <w:t xml:space="preserve"> </w:t>
      </w:r>
      <w:r>
        <w:t>of</w:t>
      </w:r>
      <w:r>
        <w:rPr>
          <w:spacing w:val="-16"/>
        </w:rPr>
        <w:t xml:space="preserve"> </w:t>
      </w:r>
      <w:r>
        <w:t>Work</w:t>
      </w:r>
      <w:r>
        <w:rPr>
          <w:spacing w:val="-13"/>
        </w:rPr>
        <w:t xml:space="preserve"> </w:t>
      </w:r>
      <w:r>
        <w:t>as</w:t>
      </w:r>
      <w:r>
        <w:rPr>
          <w:spacing w:val="-10"/>
        </w:rPr>
        <w:t xml:space="preserve"> </w:t>
      </w:r>
      <w:r>
        <w:t>stated</w:t>
      </w:r>
      <w:r>
        <w:rPr>
          <w:spacing w:val="-9"/>
        </w:rPr>
        <w:t xml:space="preserve"> </w:t>
      </w:r>
      <w:r>
        <w:t>in</w:t>
      </w:r>
      <w:r>
        <w:rPr>
          <w:spacing w:val="-9"/>
        </w:rPr>
        <w:t xml:space="preserve"> </w:t>
      </w:r>
      <w:r>
        <w:t xml:space="preserve">Clause </w:t>
      </w:r>
      <w:r>
        <w:rPr>
          <w:spacing w:val="-6"/>
        </w:rPr>
        <w:t>2.</w:t>
      </w:r>
    </w:p>
    <w:p w14:paraId="0504BF3F" w14:textId="77777777" w:rsidR="00BA37E7" w:rsidRDefault="00000000">
      <w:pPr>
        <w:pStyle w:val="Heading2"/>
        <w:numPr>
          <w:ilvl w:val="1"/>
          <w:numId w:val="4"/>
        </w:numPr>
        <w:tabs>
          <w:tab w:val="left" w:pos="741"/>
        </w:tabs>
        <w:spacing w:before="240"/>
      </w:pPr>
      <w:r>
        <w:t>Joint</w:t>
      </w:r>
      <w:r>
        <w:rPr>
          <w:spacing w:val="-2"/>
        </w:rPr>
        <w:t xml:space="preserve"> </w:t>
      </w:r>
      <w:r>
        <w:t>management</w:t>
      </w:r>
      <w:r>
        <w:rPr>
          <w:spacing w:val="-3"/>
        </w:rPr>
        <w:t xml:space="preserve"> </w:t>
      </w:r>
      <w:r>
        <w:t>and</w:t>
      </w:r>
      <w:r>
        <w:rPr>
          <w:spacing w:val="-2"/>
        </w:rPr>
        <w:t xml:space="preserve"> </w:t>
      </w:r>
      <w:r>
        <w:t>Role</w:t>
      </w:r>
      <w:r>
        <w:rPr>
          <w:spacing w:val="-1"/>
        </w:rPr>
        <w:t xml:space="preserve"> </w:t>
      </w:r>
      <w:r>
        <w:t>of</w:t>
      </w:r>
      <w:r>
        <w:rPr>
          <w:spacing w:val="-2"/>
        </w:rPr>
        <w:t xml:space="preserve"> </w:t>
      </w:r>
      <w:r>
        <w:t>Lead</w:t>
      </w:r>
      <w:r>
        <w:rPr>
          <w:spacing w:val="-2"/>
        </w:rPr>
        <w:t xml:space="preserve"> Generator:</w:t>
      </w:r>
    </w:p>
    <w:p w14:paraId="2229959A" w14:textId="77777777" w:rsidR="00BA37E7" w:rsidRDefault="00BA37E7">
      <w:pPr>
        <w:pStyle w:val="BodyText"/>
        <w:spacing w:before="101"/>
        <w:ind w:left="0"/>
        <w:jc w:val="left"/>
        <w:rPr>
          <w:rFonts w:ascii="Arial"/>
          <w:b/>
        </w:rPr>
      </w:pPr>
    </w:p>
    <w:p w14:paraId="305D0AE1" w14:textId="77777777" w:rsidR="00BA37E7" w:rsidRDefault="00000000">
      <w:pPr>
        <w:pStyle w:val="ListParagraph"/>
        <w:numPr>
          <w:ilvl w:val="2"/>
          <w:numId w:val="4"/>
        </w:numPr>
        <w:tabs>
          <w:tab w:val="left" w:pos="709"/>
          <w:tab w:val="left" w:pos="712"/>
        </w:tabs>
        <w:spacing w:before="0" w:line="360" w:lineRule="auto"/>
        <w:ind w:right="56"/>
        <w:jc w:val="both"/>
        <w:rPr>
          <w:sz w:val="24"/>
        </w:rPr>
      </w:pPr>
      <w:r>
        <w:rPr>
          <w:sz w:val="24"/>
        </w:rPr>
        <w:t>A</w:t>
      </w:r>
      <w:r>
        <w:rPr>
          <w:spacing w:val="-11"/>
          <w:sz w:val="24"/>
        </w:rPr>
        <w:t xml:space="preserve"> </w:t>
      </w:r>
      <w:r>
        <w:rPr>
          <w:sz w:val="24"/>
        </w:rPr>
        <w:t>Management</w:t>
      </w:r>
      <w:r>
        <w:rPr>
          <w:spacing w:val="-11"/>
          <w:sz w:val="24"/>
        </w:rPr>
        <w:t xml:space="preserve"> </w:t>
      </w:r>
      <w:r>
        <w:rPr>
          <w:sz w:val="24"/>
        </w:rPr>
        <w:t>Committee,</w:t>
      </w:r>
      <w:r>
        <w:rPr>
          <w:spacing w:val="-13"/>
          <w:sz w:val="24"/>
        </w:rPr>
        <w:t xml:space="preserve"> </w:t>
      </w:r>
      <w:r>
        <w:rPr>
          <w:sz w:val="24"/>
        </w:rPr>
        <w:t>which</w:t>
      </w:r>
      <w:r>
        <w:rPr>
          <w:spacing w:val="-11"/>
          <w:sz w:val="24"/>
        </w:rPr>
        <w:t xml:space="preserve"> </w:t>
      </w:r>
      <w:r>
        <w:rPr>
          <w:sz w:val="24"/>
        </w:rPr>
        <w:t>comprises</w:t>
      </w:r>
      <w:r>
        <w:rPr>
          <w:spacing w:val="-14"/>
          <w:sz w:val="24"/>
        </w:rPr>
        <w:t xml:space="preserve"> </w:t>
      </w:r>
      <w:r>
        <w:rPr>
          <w:sz w:val="24"/>
        </w:rPr>
        <w:t>of</w:t>
      </w:r>
      <w:r>
        <w:rPr>
          <w:spacing w:val="-8"/>
          <w:sz w:val="24"/>
        </w:rPr>
        <w:t xml:space="preserve"> </w:t>
      </w:r>
      <w:r>
        <w:rPr>
          <w:sz w:val="24"/>
        </w:rPr>
        <w:t>the</w:t>
      </w:r>
      <w:r>
        <w:rPr>
          <w:spacing w:val="-10"/>
          <w:sz w:val="24"/>
        </w:rPr>
        <w:t xml:space="preserve"> </w:t>
      </w:r>
      <w:r>
        <w:rPr>
          <w:sz w:val="24"/>
        </w:rPr>
        <w:t>representatives</w:t>
      </w:r>
      <w:r>
        <w:rPr>
          <w:spacing w:val="-11"/>
          <w:sz w:val="24"/>
        </w:rPr>
        <w:t xml:space="preserve"> </w:t>
      </w:r>
      <w:r>
        <w:rPr>
          <w:sz w:val="24"/>
        </w:rPr>
        <w:t>of</w:t>
      </w:r>
      <w:r>
        <w:rPr>
          <w:spacing w:val="-8"/>
          <w:sz w:val="24"/>
        </w:rPr>
        <w:t xml:space="preserve"> </w:t>
      </w:r>
      <w:r>
        <w:rPr>
          <w:sz w:val="24"/>
        </w:rPr>
        <w:t>all</w:t>
      </w:r>
      <w:r>
        <w:rPr>
          <w:spacing w:val="-12"/>
          <w:sz w:val="24"/>
        </w:rPr>
        <w:t xml:space="preserve"> </w:t>
      </w:r>
      <w:r>
        <w:rPr>
          <w:sz w:val="24"/>
        </w:rPr>
        <w:t xml:space="preserve">Parties herein shall be created, </w:t>
      </w:r>
      <w:proofErr w:type="gramStart"/>
      <w:r>
        <w:rPr>
          <w:sz w:val="24"/>
        </w:rPr>
        <w:t>in order to</w:t>
      </w:r>
      <w:proofErr w:type="gramEnd"/>
      <w:r>
        <w:rPr>
          <w:sz w:val="24"/>
        </w:rPr>
        <w:t xml:space="preserve"> review and decide upon all matters of importance relating to the development of their Project, Grant of connectivity.</w:t>
      </w:r>
    </w:p>
    <w:p w14:paraId="7C773170" w14:textId="77777777" w:rsidR="00BA37E7" w:rsidRDefault="00000000">
      <w:pPr>
        <w:pStyle w:val="ListParagraph"/>
        <w:numPr>
          <w:ilvl w:val="2"/>
          <w:numId w:val="4"/>
        </w:numPr>
        <w:tabs>
          <w:tab w:val="left" w:pos="709"/>
          <w:tab w:val="left" w:pos="712"/>
        </w:tabs>
        <w:spacing w:before="241" w:line="360" w:lineRule="auto"/>
        <w:ind w:right="56"/>
        <w:jc w:val="both"/>
        <w:rPr>
          <w:sz w:val="24"/>
        </w:rPr>
      </w:pPr>
      <w:r>
        <w:rPr>
          <w:sz w:val="24"/>
        </w:rPr>
        <w:t>The</w:t>
      </w:r>
      <w:r>
        <w:rPr>
          <w:spacing w:val="-17"/>
          <w:sz w:val="24"/>
        </w:rPr>
        <w:t xml:space="preserve"> </w:t>
      </w:r>
      <w:r>
        <w:rPr>
          <w:sz w:val="24"/>
        </w:rPr>
        <w:t>constitution,</w:t>
      </w:r>
      <w:r>
        <w:rPr>
          <w:spacing w:val="-17"/>
          <w:sz w:val="24"/>
        </w:rPr>
        <w:t xml:space="preserve"> </w:t>
      </w:r>
      <w:r>
        <w:rPr>
          <w:sz w:val="24"/>
        </w:rPr>
        <w:t>terms</w:t>
      </w:r>
      <w:r>
        <w:rPr>
          <w:spacing w:val="-16"/>
          <w:sz w:val="24"/>
        </w:rPr>
        <w:t xml:space="preserve"> </w:t>
      </w:r>
      <w:r>
        <w:rPr>
          <w:sz w:val="24"/>
        </w:rPr>
        <w:t>of</w:t>
      </w:r>
      <w:r>
        <w:rPr>
          <w:spacing w:val="-13"/>
          <w:sz w:val="24"/>
        </w:rPr>
        <w:t xml:space="preserve"> </w:t>
      </w:r>
      <w:r>
        <w:rPr>
          <w:sz w:val="24"/>
        </w:rPr>
        <w:t>reference,</w:t>
      </w:r>
      <w:r>
        <w:rPr>
          <w:spacing w:val="-17"/>
          <w:sz w:val="24"/>
        </w:rPr>
        <w:t xml:space="preserve"> </w:t>
      </w:r>
      <w:r>
        <w:rPr>
          <w:sz w:val="24"/>
        </w:rPr>
        <w:t>powers</w:t>
      </w:r>
      <w:r>
        <w:rPr>
          <w:spacing w:val="-17"/>
          <w:sz w:val="24"/>
        </w:rPr>
        <w:t xml:space="preserve"> </w:t>
      </w:r>
      <w:r>
        <w:rPr>
          <w:sz w:val="24"/>
        </w:rPr>
        <w:t>and</w:t>
      </w:r>
      <w:r>
        <w:rPr>
          <w:spacing w:val="-14"/>
          <w:sz w:val="24"/>
        </w:rPr>
        <w:t xml:space="preserve"> </w:t>
      </w:r>
      <w:r>
        <w:rPr>
          <w:sz w:val="24"/>
        </w:rPr>
        <w:t>Procedures</w:t>
      </w:r>
      <w:r>
        <w:rPr>
          <w:spacing w:val="-16"/>
          <w:sz w:val="24"/>
        </w:rPr>
        <w:t xml:space="preserve"> </w:t>
      </w:r>
      <w:r>
        <w:rPr>
          <w:sz w:val="24"/>
        </w:rPr>
        <w:t>of</w:t>
      </w:r>
      <w:r>
        <w:rPr>
          <w:spacing w:val="-15"/>
          <w:sz w:val="24"/>
        </w:rPr>
        <w:t xml:space="preserve"> </w:t>
      </w:r>
      <w:r>
        <w:rPr>
          <w:sz w:val="24"/>
        </w:rPr>
        <w:t>the</w:t>
      </w:r>
      <w:r>
        <w:rPr>
          <w:spacing w:val="-15"/>
          <w:sz w:val="24"/>
        </w:rPr>
        <w:t xml:space="preserve"> </w:t>
      </w:r>
      <w:r>
        <w:rPr>
          <w:sz w:val="24"/>
        </w:rPr>
        <w:t>Management Committee shall be as set out in Appendix 2 (Joint Management).</w:t>
      </w:r>
    </w:p>
    <w:p w14:paraId="03B09A21" w14:textId="77777777" w:rsidR="00BA37E7" w:rsidRDefault="00000000">
      <w:pPr>
        <w:pStyle w:val="ListParagraph"/>
        <w:numPr>
          <w:ilvl w:val="2"/>
          <w:numId w:val="4"/>
        </w:numPr>
        <w:tabs>
          <w:tab w:val="left" w:pos="709"/>
          <w:tab w:val="left" w:pos="712"/>
        </w:tabs>
        <w:spacing w:before="241" w:line="360" w:lineRule="auto"/>
        <w:ind w:right="56"/>
        <w:jc w:val="both"/>
        <w:rPr>
          <w:sz w:val="24"/>
        </w:rPr>
      </w:pPr>
      <w:r>
        <w:rPr>
          <w:sz w:val="24"/>
        </w:rPr>
        <w:t>Decisions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Management</w:t>
      </w:r>
      <w:r>
        <w:rPr>
          <w:spacing w:val="-4"/>
          <w:sz w:val="24"/>
        </w:rPr>
        <w:t xml:space="preserve"> </w:t>
      </w:r>
      <w:r>
        <w:rPr>
          <w:sz w:val="24"/>
        </w:rPr>
        <w:t>Committee</w:t>
      </w:r>
      <w:r>
        <w:rPr>
          <w:spacing w:val="-1"/>
          <w:sz w:val="24"/>
        </w:rPr>
        <w:t xml:space="preserve"> </w:t>
      </w:r>
      <w:r>
        <w:rPr>
          <w:sz w:val="24"/>
        </w:rPr>
        <w:t>shall</w:t>
      </w:r>
      <w:r>
        <w:rPr>
          <w:spacing w:val="-3"/>
          <w:sz w:val="24"/>
        </w:rPr>
        <w:t xml:space="preserve"> </w:t>
      </w:r>
      <w:r>
        <w:rPr>
          <w:sz w:val="24"/>
        </w:rPr>
        <w:t>be</w:t>
      </w:r>
      <w:r>
        <w:rPr>
          <w:spacing w:val="-1"/>
          <w:sz w:val="24"/>
        </w:rPr>
        <w:t xml:space="preserve"> </w:t>
      </w:r>
      <w:r>
        <w:rPr>
          <w:sz w:val="24"/>
        </w:rPr>
        <w:t>unanimous,</w:t>
      </w:r>
      <w:r>
        <w:rPr>
          <w:spacing w:val="-1"/>
          <w:sz w:val="24"/>
        </w:rPr>
        <w:t xml:space="preserve"> </w:t>
      </w:r>
      <w:r>
        <w:rPr>
          <w:sz w:val="24"/>
        </w:rPr>
        <w:t>except</w:t>
      </w:r>
      <w:r>
        <w:rPr>
          <w:spacing w:val="-1"/>
          <w:sz w:val="24"/>
        </w:rPr>
        <w:t xml:space="preserve"> </w:t>
      </w:r>
      <w:r>
        <w:rPr>
          <w:sz w:val="24"/>
        </w:rPr>
        <w:t>wherever this Agreement expressly provides otherwise.</w:t>
      </w:r>
    </w:p>
    <w:p w14:paraId="2915863B" w14:textId="77777777" w:rsidR="00BA37E7" w:rsidRDefault="00000000">
      <w:pPr>
        <w:pStyle w:val="ListParagraph"/>
        <w:numPr>
          <w:ilvl w:val="2"/>
          <w:numId w:val="4"/>
        </w:numPr>
        <w:tabs>
          <w:tab w:val="left" w:pos="709"/>
          <w:tab w:val="left" w:pos="712"/>
        </w:tabs>
        <w:spacing w:line="360" w:lineRule="auto"/>
        <w:ind w:right="54"/>
        <w:jc w:val="both"/>
        <w:rPr>
          <w:sz w:val="24"/>
        </w:rPr>
      </w:pPr>
      <w:r>
        <w:rPr>
          <w:sz w:val="24"/>
        </w:rPr>
        <w:t>........</w:t>
      </w:r>
      <w:r>
        <w:rPr>
          <w:spacing w:val="-2"/>
          <w:sz w:val="24"/>
        </w:rPr>
        <w:t xml:space="preserve"> </w:t>
      </w:r>
      <w:r>
        <w:rPr>
          <w:sz w:val="24"/>
        </w:rPr>
        <w:t>(Name</w:t>
      </w:r>
      <w:r>
        <w:rPr>
          <w:spacing w:val="-2"/>
          <w:sz w:val="24"/>
        </w:rPr>
        <w:t xml:space="preserve"> </w:t>
      </w:r>
      <w:r>
        <w:rPr>
          <w:sz w:val="24"/>
        </w:rPr>
        <w:t>of</w:t>
      </w:r>
      <w:r>
        <w:rPr>
          <w:spacing w:val="-2"/>
          <w:sz w:val="24"/>
        </w:rPr>
        <w:t xml:space="preserve"> </w:t>
      </w:r>
      <w:r>
        <w:rPr>
          <w:sz w:val="24"/>
        </w:rPr>
        <w:t>Lead</w:t>
      </w:r>
      <w:r>
        <w:rPr>
          <w:spacing w:val="-3"/>
          <w:sz w:val="24"/>
        </w:rPr>
        <w:t xml:space="preserve"> </w:t>
      </w:r>
      <w:proofErr w:type="gramStart"/>
      <w:r>
        <w:rPr>
          <w:sz w:val="24"/>
        </w:rPr>
        <w:t>Generator)</w:t>
      </w:r>
      <w:r>
        <w:rPr>
          <w:spacing w:val="80"/>
          <w:sz w:val="24"/>
        </w:rPr>
        <w:t xml:space="preserve">  </w:t>
      </w:r>
      <w:r>
        <w:rPr>
          <w:sz w:val="24"/>
        </w:rPr>
        <w:t>shall</w:t>
      </w:r>
      <w:proofErr w:type="gramEnd"/>
      <w:r>
        <w:rPr>
          <w:sz w:val="24"/>
        </w:rPr>
        <w:t xml:space="preserve"> act as the Lead Generator, subject to the authority of the Management Committee. The Meetings of the Management Committee shall be chaired by a representative of the "Lead Generator".</w:t>
      </w:r>
    </w:p>
    <w:p w14:paraId="39CB5FA6" w14:textId="77777777" w:rsidR="00BA37E7" w:rsidRDefault="00000000">
      <w:pPr>
        <w:pStyle w:val="ListParagraph"/>
        <w:numPr>
          <w:ilvl w:val="2"/>
          <w:numId w:val="4"/>
        </w:numPr>
        <w:tabs>
          <w:tab w:val="left" w:pos="709"/>
          <w:tab w:val="left" w:pos="712"/>
        </w:tabs>
        <w:spacing w:before="239" w:line="360" w:lineRule="auto"/>
        <w:ind w:right="51"/>
        <w:jc w:val="both"/>
        <w:rPr>
          <w:sz w:val="24"/>
        </w:rPr>
      </w:pPr>
      <w:r>
        <w:rPr>
          <w:sz w:val="24"/>
        </w:rPr>
        <w:t>All Parties shall give the Lead Generator their utmost support in carrying out its functions as Lead Generator and, in particular, all documents and information reasonably required by the Lead Generator for the submission of the Grant of connectivity</w:t>
      </w:r>
      <w:r>
        <w:rPr>
          <w:spacing w:val="-14"/>
          <w:sz w:val="24"/>
        </w:rPr>
        <w:t xml:space="preserve"> </w:t>
      </w:r>
      <w:r>
        <w:rPr>
          <w:sz w:val="24"/>
        </w:rPr>
        <w:t>shall</w:t>
      </w:r>
      <w:r>
        <w:rPr>
          <w:spacing w:val="-13"/>
          <w:sz w:val="24"/>
        </w:rPr>
        <w:t xml:space="preserve"> </w:t>
      </w:r>
      <w:r>
        <w:rPr>
          <w:sz w:val="24"/>
        </w:rPr>
        <w:t>be</w:t>
      </w:r>
      <w:r>
        <w:rPr>
          <w:spacing w:val="-11"/>
          <w:sz w:val="24"/>
        </w:rPr>
        <w:t xml:space="preserve"> </w:t>
      </w:r>
      <w:r>
        <w:rPr>
          <w:sz w:val="24"/>
        </w:rPr>
        <w:t>made</w:t>
      </w:r>
      <w:r>
        <w:rPr>
          <w:spacing w:val="-11"/>
          <w:sz w:val="24"/>
        </w:rPr>
        <w:t xml:space="preserve"> </w:t>
      </w:r>
      <w:r>
        <w:rPr>
          <w:sz w:val="24"/>
        </w:rPr>
        <w:t>available</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Lead</w:t>
      </w:r>
      <w:r>
        <w:rPr>
          <w:spacing w:val="-11"/>
          <w:sz w:val="24"/>
        </w:rPr>
        <w:t xml:space="preserve"> </w:t>
      </w:r>
      <w:r>
        <w:rPr>
          <w:sz w:val="24"/>
        </w:rPr>
        <w:t>Generator</w:t>
      </w:r>
      <w:r>
        <w:rPr>
          <w:spacing w:val="-12"/>
          <w:sz w:val="24"/>
        </w:rPr>
        <w:t xml:space="preserve"> </w:t>
      </w:r>
      <w:r>
        <w:rPr>
          <w:sz w:val="24"/>
        </w:rPr>
        <w:t>in</w:t>
      </w:r>
      <w:r>
        <w:rPr>
          <w:spacing w:val="-11"/>
          <w:sz w:val="24"/>
        </w:rPr>
        <w:t xml:space="preserve"> </w:t>
      </w:r>
      <w:r>
        <w:rPr>
          <w:sz w:val="24"/>
        </w:rPr>
        <w:t>the</w:t>
      </w:r>
      <w:r>
        <w:rPr>
          <w:spacing w:val="-13"/>
          <w:sz w:val="24"/>
        </w:rPr>
        <w:t xml:space="preserve"> </w:t>
      </w:r>
      <w:r>
        <w:rPr>
          <w:sz w:val="24"/>
        </w:rPr>
        <w:t>form</w:t>
      </w:r>
      <w:r>
        <w:rPr>
          <w:spacing w:val="-10"/>
          <w:sz w:val="24"/>
        </w:rPr>
        <w:t xml:space="preserve"> </w:t>
      </w:r>
      <w:r>
        <w:rPr>
          <w:sz w:val="24"/>
        </w:rPr>
        <w:t>and</w:t>
      </w:r>
      <w:r>
        <w:rPr>
          <w:spacing w:val="-11"/>
          <w:sz w:val="24"/>
        </w:rPr>
        <w:t xml:space="preserve"> </w:t>
      </w:r>
      <w:r>
        <w:rPr>
          <w:sz w:val="24"/>
        </w:rPr>
        <w:t>at</w:t>
      </w:r>
      <w:r>
        <w:rPr>
          <w:spacing w:val="-11"/>
          <w:sz w:val="24"/>
        </w:rPr>
        <w:t xml:space="preserve"> </w:t>
      </w:r>
      <w:r>
        <w:rPr>
          <w:sz w:val="24"/>
        </w:rPr>
        <w:t>the time required for the purposes of the Grant of connectivity and the Group of Projects or as may be otherwise reasonably requested by the Lead Generator.</w:t>
      </w:r>
    </w:p>
    <w:p w14:paraId="4A213174" w14:textId="77777777" w:rsidR="00BA37E7" w:rsidRDefault="00000000">
      <w:pPr>
        <w:pStyle w:val="Heading2"/>
        <w:numPr>
          <w:ilvl w:val="1"/>
          <w:numId w:val="4"/>
        </w:numPr>
        <w:tabs>
          <w:tab w:val="left" w:pos="741"/>
        </w:tabs>
        <w:spacing w:before="241"/>
      </w:pPr>
      <w:r>
        <w:rPr>
          <w:spacing w:val="-2"/>
        </w:rPr>
        <w:t>Termination:</w:t>
      </w:r>
    </w:p>
    <w:p w14:paraId="76731A49" w14:textId="77777777" w:rsidR="00BA37E7" w:rsidRDefault="00BA37E7">
      <w:pPr>
        <w:pStyle w:val="BodyText"/>
        <w:spacing w:before="103"/>
        <w:ind w:left="0"/>
        <w:jc w:val="left"/>
        <w:rPr>
          <w:rFonts w:ascii="Arial"/>
          <w:b/>
        </w:rPr>
      </w:pPr>
    </w:p>
    <w:p w14:paraId="38C458FB" w14:textId="77777777" w:rsidR="00BA37E7" w:rsidRDefault="00000000">
      <w:pPr>
        <w:pStyle w:val="ListParagraph"/>
        <w:numPr>
          <w:ilvl w:val="2"/>
          <w:numId w:val="4"/>
        </w:numPr>
        <w:tabs>
          <w:tab w:val="left" w:pos="709"/>
          <w:tab w:val="left" w:pos="712"/>
        </w:tabs>
        <w:spacing w:before="0" w:line="360" w:lineRule="auto"/>
        <w:ind w:right="49"/>
        <w:jc w:val="both"/>
        <w:rPr>
          <w:sz w:val="24"/>
        </w:rPr>
      </w:pPr>
      <w:r>
        <w:rPr>
          <w:sz w:val="24"/>
        </w:rPr>
        <w:t>Following shall constitute as an event of default of a Party (Events of</w:t>
      </w:r>
      <w:r>
        <w:rPr>
          <w:spacing w:val="40"/>
          <w:sz w:val="24"/>
        </w:rPr>
        <w:t xml:space="preserve"> </w:t>
      </w:r>
      <w:r>
        <w:rPr>
          <w:sz w:val="24"/>
        </w:rPr>
        <w:t>Default) leading to termination of the agreement</w:t>
      </w:r>
    </w:p>
    <w:p w14:paraId="5F9675C4" w14:textId="24C563F4" w:rsidR="00BA37E7" w:rsidRDefault="00000000">
      <w:pPr>
        <w:pStyle w:val="ListParagraph"/>
        <w:numPr>
          <w:ilvl w:val="0"/>
          <w:numId w:val="3"/>
        </w:numPr>
        <w:tabs>
          <w:tab w:val="left" w:pos="1243"/>
          <w:tab w:val="left" w:pos="1245"/>
        </w:tabs>
        <w:spacing w:before="241" w:line="360" w:lineRule="auto"/>
        <w:ind w:right="14"/>
        <w:jc w:val="both"/>
        <w:rPr>
          <w:sz w:val="24"/>
        </w:rPr>
      </w:pPr>
      <w:r>
        <w:rPr>
          <w:sz w:val="24"/>
        </w:rPr>
        <w:t>Either Party becomes bankrupt or insolvent or goes into liquidation has a receiver</w:t>
      </w:r>
      <w:r>
        <w:rPr>
          <w:spacing w:val="-5"/>
          <w:sz w:val="24"/>
        </w:rPr>
        <w:t xml:space="preserve"> </w:t>
      </w:r>
      <w:r>
        <w:rPr>
          <w:sz w:val="24"/>
        </w:rPr>
        <w:t>or</w:t>
      </w:r>
      <w:r>
        <w:rPr>
          <w:spacing w:val="-5"/>
          <w:sz w:val="24"/>
        </w:rPr>
        <w:t xml:space="preserve"> </w:t>
      </w:r>
      <w:r>
        <w:rPr>
          <w:sz w:val="24"/>
        </w:rPr>
        <w:t>administrator</w:t>
      </w:r>
      <w:r>
        <w:rPr>
          <w:spacing w:val="-5"/>
          <w:sz w:val="24"/>
        </w:rPr>
        <w:t xml:space="preserve"> </w:t>
      </w:r>
      <w:r>
        <w:rPr>
          <w:sz w:val="24"/>
        </w:rPr>
        <w:t>appointed</w:t>
      </w:r>
      <w:r>
        <w:rPr>
          <w:spacing w:val="-4"/>
          <w:sz w:val="24"/>
        </w:rPr>
        <w:t xml:space="preserve"> </w:t>
      </w:r>
      <w:r>
        <w:rPr>
          <w:sz w:val="24"/>
        </w:rPr>
        <w:t>against</w:t>
      </w:r>
      <w:r>
        <w:rPr>
          <w:spacing w:val="-4"/>
          <w:sz w:val="24"/>
        </w:rPr>
        <w:t xml:space="preserve"> </w:t>
      </w:r>
      <w:r>
        <w:rPr>
          <w:sz w:val="24"/>
        </w:rPr>
        <w:t>the</w:t>
      </w:r>
      <w:r>
        <w:rPr>
          <w:spacing w:val="-4"/>
          <w:sz w:val="24"/>
        </w:rPr>
        <w:t xml:space="preserve"> </w:t>
      </w:r>
      <w:r>
        <w:rPr>
          <w:sz w:val="24"/>
        </w:rPr>
        <w:t>defaulting</w:t>
      </w:r>
      <w:r>
        <w:rPr>
          <w:spacing w:val="-5"/>
          <w:sz w:val="24"/>
        </w:rPr>
        <w:t xml:space="preserve"> </w:t>
      </w:r>
      <w:r>
        <w:rPr>
          <w:sz w:val="24"/>
        </w:rPr>
        <w:t>party</w:t>
      </w:r>
      <w:r>
        <w:rPr>
          <w:spacing w:val="-7"/>
          <w:sz w:val="24"/>
        </w:rPr>
        <w:t xml:space="preserve"> </w:t>
      </w:r>
      <w:r>
        <w:rPr>
          <w:sz w:val="24"/>
        </w:rPr>
        <w:t xml:space="preserve">compounds </w:t>
      </w:r>
      <w:r w:rsidR="00715486">
        <w:rPr>
          <w:sz w:val="24"/>
        </w:rPr>
        <w:t>with his</w:t>
      </w:r>
      <w:r>
        <w:rPr>
          <w:sz w:val="24"/>
        </w:rPr>
        <w:t xml:space="preserve"> creditors or carries on business under a Receiver Trustee or Manager </w:t>
      </w:r>
      <w:r w:rsidR="00715486">
        <w:rPr>
          <w:sz w:val="24"/>
        </w:rPr>
        <w:t>for the</w:t>
      </w:r>
      <w:r>
        <w:rPr>
          <w:spacing w:val="-1"/>
          <w:sz w:val="24"/>
        </w:rPr>
        <w:t xml:space="preserve"> </w:t>
      </w:r>
      <w:r>
        <w:rPr>
          <w:sz w:val="24"/>
        </w:rPr>
        <w:t>benefit</w:t>
      </w:r>
      <w:r>
        <w:rPr>
          <w:spacing w:val="-1"/>
          <w:sz w:val="24"/>
        </w:rPr>
        <w:t xml:space="preserve"> </w:t>
      </w:r>
      <w:r>
        <w:rPr>
          <w:sz w:val="24"/>
        </w:rPr>
        <w:t>of his creditors or</w:t>
      </w:r>
      <w:r>
        <w:rPr>
          <w:spacing w:val="-2"/>
          <w:sz w:val="24"/>
        </w:rPr>
        <w:t xml:space="preserve"> </w:t>
      </w:r>
      <w:r>
        <w:rPr>
          <w:sz w:val="24"/>
        </w:rPr>
        <w:t>if any</w:t>
      </w:r>
      <w:r>
        <w:rPr>
          <w:spacing w:val="-1"/>
          <w:sz w:val="24"/>
        </w:rPr>
        <w:t xml:space="preserve"> </w:t>
      </w:r>
      <w:r>
        <w:rPr>
          <w:sz w:val="24"/>
        </w:rPr>
        <w:t>act is done or</w:t>
      </w:r>
      <w:r>
        <w:rPr>
          <w:spacing w:val="-1"/>
          <w:sz w:val="24"/>
        </w:rPr>
        <w:t xml:space="preserve"> </w:t>
      </w:r>
      <w:r>
        <w:rPr>
          <w:sz w:val="24"/>
        </w:rPr>
        <w:t>event</w:t>
      </w:r>
      <w:r>
        <w:rPr>
          <w:spacing w:val="-1"/>
          <w:sz w:val="24"/>
        </w:rPr>
        <w:t xml:space="preserve"> </w:t>
      </w:r>
      <w:r>
        <w:rPr>
          <w:sz w:val="24"/>
        </w:rPr>
        <w:t xml:space="preserve">occurs which (under applicable laws) has a similar effect to any of these acts or </w:t>
      </w:r>
      <w:r>
        <w:rPr>
          <w:spacing w:val="-2"/>
          <w:sz w:val="24"/>
        </w:rPr>
        <w:t>events:</w:t>
      </w:r>
    </w:p>
    <w:p w14:paraId="2A30BF37"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2B2460BF" w14:textId="76F2C298" w:rsidR="00BA37E7" w:rsidRDefault="00000000">
      <w:pPr>
        <w:pStyle w:val="ListParagraph"/>
        <w:numPr>
          <w:ilvl w:val="0"/>
          <w:numId w:val="3"/>
        </w:numPr>
        <w:tabs>
          <w:tab w:val="left" w:pos="1245"/>
        </w:tabs>
        <w:spacing w:before="82" w:line="360" w:lineRule="auto"/>
        <w:ind w:right="137"/>
        <w:rPr>
          <w:sz w:val="24"/>
        </w:rPr>
      </w:pPr>
      <w:r>
        <w:rPr>
          <w:sz w:val="24"/>
        </w:rPr>
        <w:lastRenderedPageBreak/>
        <w:t>Either</w:t>
      </w:r>
      <w:r>
        <w:rPr>
          <w:spacing w:val="40"/>
          <w:sz w:val="24"/>
        </w:rPr>
        <w:t xml:space="preserve"> </w:t>
      </w:r>
      <w:r>
        <w:rPr>
          <w:sz w:val="24"/>
        </w:rPr>
        <w:t>Party</w:t>
      </w:r>
      <w:r>
        <w:rPr>
          <w:spacing w:val="40"/>
          <w:sz w:val="24"/>
        </w:rPr>
        <w:t xml:space="preserve"> </w:t>
      </w:r>
      <w:r>
        <w:rPr>
          <w:sz w:val="24"/>
        </w:rPr>
        <w:t>fails</w:t>
      </w:r>
      <w:r>
        <w:rPr>
          <w:spacing w:val="40"/>
          <w:sz w:val="24"/>
        </w:rPr>
        <w:t xml:space="preserve"> </w:t>
      </w:r>
      <w:r>
        <w:rPr>
          <w:sz w:val="24"/>
        </w:rPr>
        <w:t>to</w:t>
      </w:r>
      <w:r>
        <w:rPr>
          <w:spacing w:val="40"/>
          <w:sz w:val="24"/>
        </w:rPr>
        <w:t xml:space="preserve"> </w:t>
      </w:r>
      <w:r>
        <w:rPr>
          <w:sz w:val="24"/>
        </w:rPr>
        <w:t>fulfill</w:t>
      </w:r>
      <w:r>
        <w:rPr>
          <w:spacing w:val="40"/>
          <w:sz w:val="24"/>
        </w:rPr>
        <w:t xml:space="preserve"> </w:t>
      </w:r>
      <w:r>
        <w:rPr>
          <w:sz w:val="24"/>
        </w:rPr>
        <w:t>its</w:t>
      </w:r>
      <w:r>
        <w:rPr>
          <w:spacing w:val="40"/>
          <w:sz w:val="24"/>
        </w:rPr>
        <w:t xml:space="preserve"> </w:t>
      </w:r>
      <w:r>
        <w:rPr>
          <w:sz w:val="24"/>
        </w:rPr>
        <w:t>obligations</w:t>
      </w:r>
      <w:r>
        <w:rPr>
          <w:spacing w:val="40"/>
          <w:sz w:val="24"/>
        </w:rPr>
        <w:t xml:space="preserve"> </w:t>
      </w:r>
      <w:r>
        <w:rPr>
          <w:sz w:val="24"/>
        </w:rPr>
        <w:t>under</w:t>
      </w:r>
      <w:r>
        <w:rPr>
          <w:spacing w:val="40"/>
          <w:sz w:val="24"/>
        </w:rPr>
        <w:t xml:space="preserve"> </w:t>
      </w:r>
      <w:r>
        <w:rPr>
          <w:sz w:val="24"/>
        </w:rPr>
        <w:t>this</w:t>
      </w:r>
      <w:r>
        <w:rPr>
          <w:spacing w:val="40"/>
          <w:sz w:val="24"/>
        </w:rPr>
        <w:t xml:space="preserve"> </w:t>
      </w:r>
      <w:proofErr w:type="gramStart"/>
      <w:r>
        <w:rPr>
          <w:sz w:val="24"/>
        </w:rPr>
        <w:t>Agreement,</w:t>
      </w:r>
      <w:r>
        <w:rPr>
          <w:spacing w:val="40"/>
          <w:sz w:val="24"/>
        </w:rPr>
        <w:t xml:space="preserve"> </w:t>
      </w:r>
      <w:r>
        <w:rPr>
          <w:sz w:val="24"/>
        </w:rPr>
        <w:t>and</w:t>
      </w:r>
      <w:proofErr w:type="gramEnd"/>
      <w:r>
        <w:rPr>
          <w:sz w:val="24"/>
        </w:rPr>
        <w:t xml:space="preserve"> does</w:t>
      </w:r>
      <w:r>
        <w:rPr>
          <w:spacing w:val="33"/>
          <w:sz w:val="24"/>
        </w:rPr>
        <w:t xml:space="preserve"> </w:t>
      </w:r>
      <w:r w:rsidR="00715486">
        <w:rPr>
          <w:sz w:val="24"/>
        </w:rPr>
        <w:t>not rectify</w:t>
      </w:r>
      <w:r>
        <w:rPr>
          <w:spacing w:val="-4"/>
          <w:sz w:val="24"/>
        </w:rPr>
        <w:t xml:space="preserve"> </w:t>
      </w:r>
      <w:r>
        <w:rPr>
          <w:sz w:val="24"/>
        </w:rPr>
        <w:t>the same within ninety (90) days of the</w:t>
      </w:r>
      <w:r>
        <w:rPr>
          <w:spacing w:val="-4"/>
          <w:sz w:val="24"/>
        </w:rPr>
        <w:t xml:space="preserve"> </w:t>
      </w:r>
      <w:r>
        <w:rPr>
          <w:sz w:val="24"/>
        </w:rPr>
        <w:t>receipt of a</w:t>
      </w:r>
      <w:r>
        <w:rPr>
          <w:spacing w:val="-1"/>
          <w:sz w:val="24"/>
        </w:rPr>
        <w:t xml:space="preserve"> </w:t>
      </w:r>
      <w:r>
        <w:rPr>
          <w:sz w:val="24"/>
        </w:rPr>
        <w:t>written notice from the other Party/</w:t>
      </w:r>
      <w:proofErr w:type="spellStart"/>
      <w:r>
        <w:rPr>
          <w:sz w:val="24"/>
        </w:rPr>
        <w:t>ies</w:t>
      </w:r>
      <w:proofErr w:type="spellEnd"/>
      <w:r>
        <w:rPr>
          <w:sz w:val="24"/>
        </w:rPr>
        <w:t>.</w:t>
      </w:r>
    </w:p>
    <w:p w14:paraId="2DA048F8" w14:textId="49C42B23" w:rsidR="00BA37E7" w:rsidRDefault="00000000">
      <w:pPr>
        <w:pStyle w:val="ListParagraph"/>
        <w:numPr>
          <w:ilvl w:val="0"/>
          <w:numId w:val="3"/>
        </w:numPr>
        <w:tabs>
          <w:tab w:val="left" w:pos="1245"/>
        </w:tabs>
        <w:spacing w:before="239" w:line="360" w:lineRule="auto"/>
        <w:ind w:right="474"/>
        <w:rPr>
          <w:sz w:val="24"/>
        </w:rPr>
      </w:pPr>
      <w:r>
        <w:rPr>
          <w:sz w:val="24"/>
        </w:rPr>
        <w:t xml:space="preserve">Any representations and warranties provided under this Agreement by either </w:t>
      </w:r>
      <w:r w:rsidR="00715486">
        <w:rPr>
          <w:sz w:val="24"/>
        </w:rPr>
        <w:t>of the</w:t>
      </w:r>
      <w:r>
        <w:rPr>
          <w:sz w:val="24"/>
        </w:rPr>
        <w:t xml:space="preserve"> Parties are found to be false misleading and incorrect.</w:t>
      </w:r>
    </w:p>
    <w:p w14:paraId="791C13CD" w14:textId="77777777" w:rsidR="00BA37E7" w:rsidRDefault="00000000">
      <w:pPr>
        <w:pStyle w:val="ListParagraph"/>
        <w:numPr>
          <w:ilvl w:val="2"/>
          <w:numId w:val="4"/>
        </w:numPr>
        <w:tabs>
          <w:tab w:val="left" w:pos="712"/>
        </w:tabs>
        <w:rPr>
          <w:rFonts w:ascii="Arial"/>
          <w:b/>
          <w:sz w:val="24"/>
        </w:rPr>
      </w:pPr>
      <w:r w:rsidRPr="00715486">
        <w:rPr>
          <w:b/>
          <w:bCs/>
          <w:sz w:val="24"/>
        </w:rPr>
        <w:t>Effect</w:t>
      </w:r>
      <w:r w:rsidRPr="00715486">
        <w:rPr>
          <w:b/>
          <w:bCs/>
          <w:spacing w:val="-5"/>
          <w:sz w:val="24"/>
        </w:rPr>
        <w:t xml:space="preserve"> </w:t>
      </w:r>
      <w:r w:rsidRPr="00715486">
        <w:rPr>
          <w:b/>
          <w:bCs/>
          <w:sz w:val="24"/>
        </w:rPr>
        <w:t>of</w:t>
      </w:r>
      <w:r w:rsidRPr="00715486">
        <w:rPr>
          <w:b/>
          <w:bCs/>
          <w:spacing w:val="-2"/>
          <w:sz w:val="24"/>
        </w:rPr>
        <w:t xml:space="preserve"> Termination</w:t>
      </w:r>
      <w:r>
        <w:rPr>
          <w:rFonts w:ascii="Arial"/>
          <w:b/>
          <w:spacing w:val="-2"/>
          <w:sz w:val="24"/>
        </w:rPr>
        <w:t>:</w:t>
      </w:r>
    </w:p>
    <w:p w14:paraId="4530AB24" w14:textId="77777777" w:rsidR="00BA37E7" w:rsidRDefault="00BA37E7">
      <w:pPr>
        <w:pStyle w:val="BodyText"/>
        <w:spacing w:before="103"/>
        <w:ind w:left="0"/>
        <w:jc w:val="left"/>
        <w:rPr>
          <w:rFonts w:ascii="Arial"/>
          <w:b/>
        </w:rPr>
      </w:pPr>
    </w:p>
    <w:p w14:paraId="77224DBB" w14:textId="77777777" w:rsidR="00BA37E7" w:rsidRDefault="00000000">
      <w:pPr>
        <w:pStyle w:val="ListParagraph"/>
        <w:numPr>
          <w:ilvl w:val="3"/>
          <w:numId w:val="4"/>
        </w:numPr>
        <w:tabs>
          <w:tab w:val="left" w:pos="1063"/>
          <w:tab w:val="left" w:pos="1065"/>
        </w:tabs>
        <w:spacing w:before="0" w:line="360" w:lineRule="auto"/>
        <w:ind w:right="17" w:hanging="900"/>
        <w:jc w:val="both"/>
        <w:rPr>
          <w:sz w:val="24"/>
        </w:rPr>
      </w:pPr>
      <w:r>
        <w:rPr>
          <w:sz w:val="24"/>
        </w:rPr>
        <w:t>Upon occurrence of an Event of Default, the non-defaulting Party/</w:t>
      </w:r>
      <w:proofErr w:type="spellStart"/>
      <w:r>
        <w:rPr>
          <w:sz w:val="24"/>
        </w:rPr>
        <w:t>ies</w:t>
      </w:r>
      <w:proofErr w:type="spellEnd"/>
      <w:r>
        <w:rPr>
          <w:sz w:val="24"/>
        </w:rPr>
        <w:t xml:space="preserve"> shall terminate the Agreement after serving advance notice of 90 days (“Default Notice”) which shall specify in reasonable detail the occurrence of an event of Default.</w:t>
      </w:r>
    </w:p>
    <w:p w14:paraId="7A0CEDF9" w14:textId="77777777" w:rsidR="00BA37E7" w:rsidRDefault="00000000">
      <w:pPr>
        <w:pStyle w:val="ListParagraph"/>
        <w:numPr>
          <w:ilvl w:val="3"/>
          <w:numId w:val="4"/>
        </w:numPr>
        <w:tabs>
          <w:tab w:val="left" w:pos="1063"/>
          <w:tab w:val="left" w:pos="1065"/>
        </w:tabs>
        <w:spacing w:before="241" w:line="360" w:lineRule="auto"/>
        <w:ind w:right="23" w:hanging="900"/>
        <w:jc w:val="both"/>
        <w:rPr>
          <w:sz w:val="24"/>
        </w:rPr>
      </w:pPr>
      <w:r>
        <w:rPr>
          <w:sz w:val="24"/>
        </w:rPr>
        <w:t>After the issue of Default Notice, the defaulting Party/</w:t>
      </w:r>
      <w:proofErr w:type="spellStart"/>
      <w:r>
        <w:rPr>
          <w:sz w:val="24"/>
        </w:rPr>
        <w:t>ies</w:t>
      </w:r>
      <w:proofErr w:type="spellEnd"/>
      <w:r>
        <w:rPr>
          <w:sz w:val="24"/>
        </w:rPr>
        <w:t xml:space="preserve"> shall have the opportunity to cure the default mentioned in the Default Notice before the expiry</w:t>
      </w:r>
      <w:r>
        <w:rPr>
          <w:spacing w:val="-7"/>
          <w:sz w:val="24"/>
        </w:rPr>
        <w:t xml:space="preserve"> </w:t>
      </w:r>
      <w:r>
        <w:rPr>
          <w:sz w:val="24"/>
        </w:rPr>
        <w:t>of</w:t>
      </w:r>
      <w:r>
        <w:rPr>
          <w:spacing w:val="-4"/>
          <w:sz w:val="24"/>
        </w:rPr>
        <w:t xml:space="preserve"> </w:t>
      </w:r>
      <w:r>
        <w:rPr>
          <w:sz w:val="24"/>
        </w:rPr>
        <w:t>the</w:t>
      </w:r>
      <w:r>
        <w:rPr>
          <w:spacing w:val="-6"/>
          <w:sz w:val="24"/>
        </w:rPr>
        <w:t xml:space="preserve"> </w:t>
      </w:r>
      <w:r>
        <w:rPr>
          <w:sz w:val="24"/>
        </w:rPr>
        <w:t>period</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Default</w:t>
      </w:r>
      <w:r>
        <w:rPr>
          <w:spacing w:val="-4"/>
          <w:sz w:val="24"/>
        </w:rPr>
        <w:t xml:space="preserve"> </w:t>
      </w:r>
      <w:r>
        <w:rPr>
          <w:sz w:val="24"/>
        </w:rPr>
        <w:t>Notice</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extent</w:t>
      </w:r>
      <w:r>
        <w:rPr>
          <w:spacing w:val="-6"/>
          <w:sz w:val="24"/>
        </w:rPr>
        <w:t xml:space="preserve"> </w:t>
      </w:r>
      <w:r>
        <w:rPr>
          <w:sz w:val="24"/>
        </w:rPr>
        <w:t>the</w:t>
      </w:r>
      <w:r>
        <w:rPr>
          <w:spacing w:val="-6"/>
          <w:sz w:val="24"/>
        </w:rPr>
        <w:t xml:space="preserve"> </w:t>
      </w:r>
      <w:r>
        <w:rPr>
          <w:sz w:val="24"/>
        </w:rPr>
        <w:t>default</w:t>
      </w:r>
      <w:r>
        <w:rPr>
          <w:spacing w:val="-7"/>
          <w:sz w:val="24"/>
        </w:rPr>
        <w:t xml:space="preserve"> </w:t>
      </w:r>
      <w:r>
        <w:rPr>
          <w:sz w:val="24"/>
        </w:rPr>
        <w:t>in</w:t>
      </w:r>
      <w:r>
        <w:rPr>
          <w:spacing w:val="-6"/>
          <w:sz w:val="24"/>
        </w:rPr>
        <w:t xml:space="preserve"> </w:t>
      </w:r>
      <w:r>
        <w:rPr>
          <w:sz w:val="24"/>
        </w:rPr>
        <w:t>question is capable of being cured). Upon cure of the default to the satisfaction of the non-defaulting Party/</w:t>
      </w:r>
      <w:proofErr w:type="spellStart"/>
      <w:r>
        <w:rPr>
          <w:sz w:val="24"/>
        </w:rPr>
        <w:t>ies</w:t>
      </w:r>
      <w:proofErr w:type="spellEnd"/>
      <w:r>
        <w:rPr>
          <w:sz w:val="24"/>
        </w:rPr>
        <w:t>, the Default Notice shall be deemed to have been revoked by the non-defaulting Party/</w:t>
      </w:r>
      <w:proofErr w:type="spellStart"/>
      <w:r>
        <w:rPr>
          <w:sz w:val="24"/>
        </w:rPr>
        <w:t>ies</w:t>
      </w:r>
      <w:proofErr w:type="spellEnd"/>
      <w:r>
        <w:rPr>
          <w:sz w:val="24"/>
        </w:rPr>
        <w:t>. During the pendency of the Default Notice, the Parties shall however continue to perform their obligations under this Agreement.</w:t>
      </w:r>
    </w:p>
    <w:p w14:paraId="5D127127" w14:textId="77777777" w:rsidR="00BA37E7" w:rsidRDefault="00000000">
      <w:pPr>
        <w:pStyle w:val="ListParagraph"/>
        <w:numPr>
          <w:ilvl w:val="3"/>
          <w:numId w:val="4"/>
        </w:numPr>
        <w:tabs>
          <w:tab w:val="left" w:pos="1063"/>
          <w:tab w:val="left" w:pos="1065"/>
        </w:tabs>
        <w:spacing w:before="241" w:line="360" w:lineRule="auto"/>
        <w:ind w:right="18" w:hanging="900"/>
        <w:jc w:val="both"/>
        <w:rPr>
          <w:sz w:val="24"/>
        </w:rPr>
      </w:pPr>
      <w:r>
        <w:rPr>
          <w:sz w:val="24"/>
        </w:rPr>
        <w:t>If the defaulting Party/</w:t>
      </w:r>
      <w:proofErr w:type="spellStart"/>
      <w:r>
        <w:rPr>
          <w:sz w:val="24"/>
        </w:rPr>
        <w:t>ies</w:t>
      </w:r>
      <w:proofErr w:type="spellEnd"/>
      <w:r>
        <w:rPr>
          <w:sz w:val="24"/>
        </w:rPr>
        <w:t xml:space="preserve"> fails to cure the default, pursuant to Clause 5.2.2 above, the Agreement shall stand terminated at the end of the period of 90 days (other than in case of payment default by the Company, in which case ninety</w:t>
      </w:r>
      <w:r>
        <w:rPr>
          <w:spacing w:val="-8"/>
          <w:sz w:val="24"/>
        </w:rPr>
        <w:t xml:space="preserve"> </w:t>
      </w:r>
      <w:r>
        <w:rPr>
          <w:sz w:val="24"/>
        </w:rPr>
        <w:t>(90)</w:t>
      </w:r>
      <w:r>
        <w:rPr>
          <w:spacing w:val="-6"/>
          <w:sz w:val="24"/>
        </w:rPr>
        <w:t xml:space="preserve"> </w:t>
      </w:r>
      <w:r>
        <w:rPr>
          <w:sz w:val="24"/>
        </w:rPr>
        <w:t>day</w:t>
      </w:r>
      <w:r>
        <w:rPr>
          <w:spacing w:val="-8"/>
          <w:sz w:val="24"/>
        </w:rPr>
        <w:t xml:space="preserve"> </w:t>
      </w:r>
      <w:r>
        <w:rPr>
          <w:sz w:val="24"/>
        </w:rPr>
        <w:t>period</w:t>
      </w:r>
      <w:r>
        <w:rPr>
          <w:spacing w:val="-7"/>
          <w:sz w:val="24"/>
        </w:rPr>
        <w:t xml:space="preserve"> </w:t>
      </w:r>
      <w:r>
        <w:rPr>
          <w:sz w:val="24"/>
        </w:rPr>
        <w:t>shall</w:t>
      </w:r>
      <w:r>
        <w:rPr>
          <w:spacing w:val="-7"/>
          <w:sz w:val="24"/>
        </w:rPr>
        <w:t xml:space="preserve"> </w:t>
      </w:r>
      <w:r>
        <w:rPr>
          <w:sz w:val="24"/>
        </w:rPr>
        <w:t>be</w:t>
      </w:r>
      <w:r>
        <w:rPr>
          <w:spacing w:val="-5"/>
          <w:sz w:val="24"/>
        </w:rPr>
        <w:t xml:space="preserve"> </w:t>
      </w:r>
      <w:r>
        <w:rPr>
          <w:sz w:val="24"/>
        </w:rPr>
        <w:t>read</w:t>
      </w:r>
      <w:r>
        <w:rPr>
          <w:spacing w:val="-7"/>
          <w:sz w:val="24"/>
        </w:rPr>
        <w:t xml:space="preserve"> </w:t>
      </w:r>
      <w:r>
        <w:rPr>
          <w:sz w:val="24"/>
        </w:rPr>
        <w:t>as</w:t>
      </w:r>
      <w:r>
        <w:rPr>
          <w:spacing w:val="-6"/>
          <w:sz w:val="24"/>
        </w:rPr>
        <w:t xml:space="preserve"> </w:t>
      </w:r>
      <w:r>
        <w:rPr>
          <w:sz w:val="24"/>
        </w:rPr>
        <w:t>thirty</w:t>
      </w:r>
      <w:r>
        <w:rPr>
          <w:spacing w:val="-8"/>
          <w:sz w:val="24"/>
        </w:rPr>
        <w:t xml:space="preserve"> </w:t>
      </w:r>
      <w:r>
        <w:rPr>
          <w:sz w:val="24"/>
        </w:rPr>
        <w:t>(30)</w:t>
      </w:r>
      <w:r>
        <w:rPr>
          <w:spacing w:val="-6"/>
          <w:sz w:val="24"/>
        </w:rPr>
        <w:t xml:space="preserve"> </w:t>
      </w:r>
      <w:r>
        <w:rPr>
          <w:sz w:val="24"/>
        </w:rPr>
        <w:t>days)</w:t>
      </w:r>
      <w:r>
        <w:rPr>
          <w:spacing w:val="-6"/>
          <w:sz w:val="24"/>
        </w:rPr>
        <w:t xml:space="preserve"> </w:t>
      </w:r>
      <w:r>
        <w:rPr>
          <w:sz w:val="24"/>
        </w:rPr>
        <w:t>commencing</w:t>
      </w:r>
      <w:r>
        <w:rPr>
          <w:spacing w:val="-7"/>
          <w:sz w:val="24"/>
        </w:rPr>
        <w:t xml:space="preserve"> </w:t>
      </w:r>
      <w:r>
        <w:rPr>
          <w:sz w:val="24"/>
        </w:rPr>
        <w:t>from</w:t>
      </w:r>
      <w:r>
        <w:rPr>
          <w:spacing w:val="-7"/>
          <w:sz w:val="24"/>
        </w:rPr>
        <w:t xml:space="preserve"> </w:t>
      </w:r>
      <w:r>
        <w:rPr>
          <w:sz w:val="24"/>
        </w:rPr>
        <w:t>the date of the Default Notice. Upon termination of this Agreement, each Party shall pay to the other such payments as are due and payable to such other Party/</w:t>
      </w:r>
      <w:proofErr w:type="spellStart"/>
      <w:r>
        <w:rPr>
          <w:sz w:val="24"/>
        </w:rPr>
        <w:t>ies</w:t>
      </w:r>
      <w:proofErr w:type="spellEnd"/>
      <w:r>
        <w:rPr>
          <w:sz w:val="24"/>
        </w:rPr>
        <w:t xml:space="preserve"> pursuant to the provisions of this Agreement.</w:t>
      </w:r>
    </w:p>
    <w:p w14:paraId="278BBD36" w14:textId="77777777" w:rsidR="00BA37E7" w:rsidRDefault="00000000">
      <w:pPr>
        <w:pStyle w:val="ListParagraph"/>
        <w:numPr>
          <w:ilvl w:val="2"/>
          <w:numId w:val="4"/>
        </w:numPr>
        <w:tabs>
          <w:tab w:val="left" w:pos="712"/>
        </w:tabs>
        <w:rPr>
          <w:sz w:val="24"/>
        </w:rPr>
      </w:pPr>
      <w:r>
        <w:rPr>
          <w:sz w:val="24"/>
        </w:rPr>
        <w:t>Consequence</w:t>
      </w:r>
      <w:r>
        <w:rPr>
          <w:spacing w:val="-5"/>
          <w:sz w:val="24"/>
        </w:rPr>
        <w:t xml:space="preserve"> </w:t>
      </w:r>
      <w:r>
        <w:rPr>
          <w:sz w:val="24"/>
        </w:rPr>
        <w:t>of</w:t>
      </w:r>
      <w:r>
        <w:rPr>
          <w:spacing w:val="-5"/>
          <w:sz w:val="24"/>
        </w:rPr>
        <w:t xml:space="preserve"> </w:t>
      </w:r>
      <w:r>
        <w:rPr>
          <w:spacing w:val="-2"/>
          <w:sz w:val="24"/>
        </w:rPr>
        <w:t>Termination:</w:t>
      </w:r>
    </w:p>
    <w:p w14:paraId="36E68481" w14:textId="77777777" w:rsidR="00BA37E7" w:rsidRDefault="00BA37E7">
      <w:pPr>
        <w:pStyle w:val="BodyText"/>
        <w:spacing w:before="103"/>
        <w:ind w:left="0"/>
        <w:jc w:val="left"/>
      </w:pPr>
    </w:p>
    <w:p w14:paraId="44761211" w14:textId="77777777" w:rsidR="00BA37E7" w:rsidRDefault="00000000">
      <w:pPr>
        <w:pStyle w:val="BodyText"/>
        <w:spacing w:line="360" w:lineRule="auto"/>
        <w:ind w:right="19"/>
      </w:pPr>
      <w:r>
        <w:t>On termination of this Agreement in accordance with the terms and conditions herein provided, the rights and duties of the Parties / Party</w:t>
      </w:r>
      <w:r>
        <w:rPr>
          <w:spacing w:val="40"/>
        </w:rPr>
        <w:t xml:space="preserve"> </w:t>
      </w:r>
      <w:r>
        <w:t>seeking termination shall cease to exist.</w:t>
      </w:r>
    </w:p>
    <w:p w14:paraId="00A001C7" w14:textId="77777777" w:rsidR="00BA37E7" w:rsidRDefault="00BA37E7">
      <w:pPr>
        <w:pStyle w:val="BodyText"/>
        <w:spacing w:line="360" w:lineRule="auto"/>
        <w:sectPr w:rsidR="00BA37E7">
          <w:pgSz w:w="11920" w:h="16850"/>
          <w:pgMar w:top="1340" w:right="1417" w:bottom="1220" w:left="1275" w:header="639" w:footer="1022" w:gutter="0"/>
          <w:cols w:space="720"/>
        </w:sectPr>
      </w:pPr>
    </w:p>
    <w:p w14:paraId="1570DC7A" w14:textId="77777777" w:rsidR="00BA37E7" w:rsidRDefault="00000000">
      <w:pPr>
        <w:pStyle w:val="BodyText"/>
        <w:spacing w:before="82" w:line="360" w:lineRule="auto"/>
        <w:ind w:right="16"/>
      </w:pPr>
      <w:r>
        <w:lastRenderedPageBreak/>
        <w:t>The</w:t>
      </w:r>
      <w:r>
        <w:rPr>
          <w:spacing w:val="-6"/>
        </w:rPr>
        <w:t xml:space="preserve"> </w:t>
      </w:r>
      <w:proofErr w:type="gramStart"/>
      <w:r>
        <w:t>Parties'</w:t>
      </w:r>
      <w:proofErr w:type="gramEnd"/>
      <w:r>
        <w:rPr>
          <w:spacing w:val="-7"/>
        </w:rPr>
        <w:t xml:space="preserve"> </w:t>
      </w:r>
      <w:r>
        <w:t>under</w:t>
      </w:r>
      <w:r>
        <w:rPr>
          <w:spacing w:val="-7"/>
        </w:rPr>
        <w:t xml:space="preserve"> </w:t>
      </w:r>
      <w:r>
        <w:t>this</w:t>
      </w:r>
      <w:r>
        <w:rPr>
          <w:spacing w:val="-7"/>
        </w:rPr>
        <w:t xml:space="preserve"> </w:t>
      </w:r>
      <w:r>
        <w:t>Agreement</w:t>
      </w:r>
      <w:r>
        <w:rPr>
          <w:spacing w:val="-6"/>
        </w:rPr>
        <w:t xml:space="preserve"> </w:t>
      </w:r>
      <w:r>
        <w:t>shall</w:t>
      </w:r>
      <w:r>
        <w:rPr>
          <w:spacing w:val="-8"/>
        </w:rPr>
        <w:t xml:space="preserve"> </w:t>
      </w:r>
      <w:r>
        <w:t>be</w:t>
      </w:r>
      <w:r>
        <w:rPr>
          <w:spacing w:val="-6"/>
        </w:rPr>
        <w:t xml:space="preserve"> </w:t>
      </w:r>
      <w:r>
        <w:t>in</w:t>
      </w:r>
      <w:r>
        <w:rPr>
          <w:spacing w:val="-6"/>
        </w:rPr>
        <w:t xml:space="preserve"> </w:t>
      </w:r>
      <w:r>
        <w:t>addition</w:t>
      </w:r>
      <w:r>
        <w:rPr>
          <w:spacing w:val="-6"/>
        </w:rPr>
        <w:t xml:space="preserve"> </w:t>
      </w:r>
      <w:r>
        <w:t>to</w:t>
      </w:r>
      <w:r>
        <w:rPr>
          <w:spacing w:val="-6"/>
        </w:rPr>
        <w:t xml:space="preserve"> </w:t>
      </w:r>
      <w:r>
        <w:t>and</w:t>
      </w:r>
      <w:r>
        <w:rPr>
          <w:spacing w:val="-6"/>
        </w:rPr>
        <w:t xml:space="preserve"> </w:t>
      </w:r>
      <w:r>
        <w:t>not</w:t>
      </w:r>
      <w:r>
        <w:rPr>
          <w:spacing w:val="-6"/>
        </w:rPr>
        <w:t xml:space="preserve"> </w:t>
      </w:r>
      <w:r>
        <w:t>in</w:t>
      </w:r>
      <w:r>
        <w:rPr>
          <w:spacing w:val="-6"/>
        </w:rPr>
        <w:t xml:space="preserve"> </w:t>
      </w:r>
      <w:r>
        <w:t>derogation</w:t>
      </w:r>
      <w:r>
        <w:rPr>
          <w:spacing w:val="-6"/>
        </w:rPr>
        <w:t xml:space="preserve"> </w:t>
      </w:r>
      <w:r>
        <w:t>of any rights, powers, privileges or remedies provided by law. Each Party shall be entitled</w:t>
      </w:r>
      <w:r>
        <w:rPr>
          <w:spacing w:val="-13"/>
        </w:rPr>
        <w:t xml:space="preserve"> </w:t>
      </w:r>
      <w:r>
        <w:t>to</w:t>
      </w:r>
      <w:r>
        <w:rPr>
          <w:spacing w:val="-14"/>
        </w:rPr>
        <w:t xml:space="preserve"> </w:t>
      </w:r>
      <w:r>
        <w:t>exercise</w:t>
      </w:r>
      <w:r>
        <w:rPr>
          <w:spacing w:val="-13"/>
        </w:rPr>
        <w:t xml:space="preserve"> </w:t>
      </w:r>
      <w:r>
        <w:t>concurrently</w:t>
      </w:r>
      <w:r>
        <w:rPr>
          <w:spacing w:val="-15"/>
        </w:rPr>
        <w:t xml:space="preserve"> </w:t>
      </w:r>
      <w:r>
        <w:t>any</w:t>
      </w:r>
      <w:r>
        <w:rPr>
          <w:spacing w:val="-15"/>
        </w:rPr>
        <w:t xml:space="preserve"> </w:t>
      </w:r>
      <w:r>
        <w:t>of</w:t>
      </w:r>
      <w:r>
        <w:rPr>
          <w:spacing w:val="-13"/>
        </w:rPr>
        <w:t xml:space="preserve"> </w:t>
      </w:r>
      <w:r>
        <w:t>the</w:t>
      </w:r>
      <w:r>
        <w:rPr>
          <w:spacing w:val="-13"/>
        </w:rPr>
        <w:t xml:space="preserve"> </w:t>
      </w:r>
      <w:r>
        <w:t>remedies</w:t>
      </w:r>
      <w:r>
        <w:rPr>
          <w:spacing w:val="-15"/>
        </w:rPr>
        <w:t xml:space="preserve"> </w:t>
      </w:r>
      <w:r>
        <w:t>available</w:t>
      </w:r>
      <w:r>
        <w:rPr>
          <w:spacing w:val="-13"/>
        </w:rPr>
        <w:t xml:space="preserve"> </w:t>
      </w:r>
      <w:r>
        <w:t>whether</w:t>
      </w:r>
      <w:r>
        <w:rPr>
          <w:spacing w:val="-14"/>
        </w:rPr>
        <w:t xml:space="preserve"> </w:t>
      </w:r>
      <w:r>
        <w:t>under</w:t>
      </w:r>
      <w:r>
        <w:rPr>
          <w:spacing w:val="-6"/>
        </w:rPr>
        <w:t xml:space="preserve"> </w:t>
      </w:r>
      <w:r>
        <w:t>this Agreement or provided by Applicable Law.</w:t>
      </w:r>
    </w:p>
    <w:p w14:paraId="25C6FC1B" w14:textId="77777777" w:rsidR="00BA37E7" w:rsidRDefault="00000000">
      <w:pPr>
        <w:pStyle w:val="Heading2"/>
        <w:numPr>
          <w:ilvl w:val="1"/>
          <w:numId w:val="4"/>
        </w:numPr>
        <w:tabs>
          <w:tab w:val="left" w:pos="741"/>
        </w:tabs>
        <w:spacing w:before="240"/>
      </w:pPr>
      <w:r>
        <w:rPr>
          <w:spacing w:val="-2"/>
        </w:rPr>
        <w:t>Insurance:</w:t>
      </w:r>
    </w:p>
    <w:p w14:paraId="5DC2573C" w14:textId="77777777" w:rsidR="00BA37E7" w:rsidRDefault="00BA37E7">
      <w:pPr>
        <w:pStyle w:val="BodyText"/>
        <w:spacing w:before="101"/>
        <w:ind w:left="0"/>
        <w:jc w:val="left"/>
        <w:rPr>
          <w:rFonts w:ascii="Arial"/>
          <w:b/>
        </w:rPr>
      </w:pPr>
    </w:p>
    <w:p w14:paraId="03997C91" w14:textId="77777777" w:rsidR="00BA37E7" w:rsidRDefault="00000000">
      <w:pPr>
        <w:pStyle w:val="ListParagraph"/>
        <w:numPr>
          <w:ilvl w:val="2"/>
          <w:numId w:val="4"/>
        </w:numPr>
        <w:tabs>
          <w:tab w:val="left" w:pos="709"/>
          <w:tab w:val="left" w:pos="712"/>
        </w:tabs>
        <w:spacing w:before="0" w:line="360" w:lineRule="auto"/>
        <w:ind w:right="51"/>
        <w:jc w:val="both"/>
        <w:rPr>
          <w:sz w:val="24"/>
        </w:rPr>
      </w:pPr>
      <w:r>
        <w:rPr>
          <w:sz w:val="24"/>
        </w:rPr>
        <w:t xml:space="preserve">Each Party shall </w:t>
      </w:r>
      <w:proofErr w:type="gramStart"/>
      <w:r>
        <w:rPr>
          <w:sz w:val="24"/>
        </w:rPr>
        <w:t>effect</w:t>
      </w:r>
      <w:proofErr w:type="gramEnd"/>
      <w:r>
        <w:rPr>
          <w:sz w:val="24"/>
        </w:rPr>
        <w:t xml:space="preserve"> and maintain at its own risk and expense those insurances required by the Group of Projects in respect of its Scope of Work unless the Group of Projects requires them and/or the Parties agree to effect common</w:t>
      </w:r>
      <w:r>
        <w:rPr>
          <w:spacing w:val="-17"/>
          <w:sz w:val="24"/>
        </w:rPr>
        <w:t xml:space="preserve"> </w:t>
      </w:r>
      <w:r>
        <w:rPr>
          <w:sz w:val="24"/>
        </w:rPr>
        <w:t>insurance(s).</w:t>
      </w:r>
      <w:r>
        <w:rPr>
          <w:spacing w:val="-17"/>
          <w:sz w:val="24"/>
        </w:rPr>
        <w:t xml:space="preserve"> </w:t>
      </w:r>
      <w:r>
        <w:rPr>
          <w:sz w:val="24"/>
        </w:rPr>
        <w:t>In</w:t>
      </w:r>
      <w:r>
        <w:rPr>
          <w:spacing w:val="-13"/>
          <w:sz w:val="24"/>
        </w:rPr>
        <w:t xml:space="preserve"> </w:t>
      </w:r>
      <w:r>
        <w:rPr>
          <w:sz w:val="24"/>
        </w:rPr>
        <w:t>such</w:t>
      </w:r>
      <w:r>
        <w:rPr>
          <w:spacing w:val="-14"/>
          <w:sz w:val="24"/>
        </w:rPr>
        <w:t xml:space="preserve"> </w:t>
      </w:r>
      <w:r>
        <w:rPr>
          <w:sz w:val="24"/>
        </w:rPr>
        <w:t>case</w:t>
      </w:r>
      <w:r>
        <w:rPr>
          <w:spacing w:val="-17"/>
          <w:sz w:val="24"/>
        </w:rPr>
        <w:t xml:space="preserve"> </w:t>
      </w:r>
      <w:r>
        <w:rPr>
          <w:sz w:val="24"/>
        </w:rPr>
        <w:t>the</w:t>
      </w:r>
      <w:r>
        <w:rPr>
          <w:spacing w:val="-16"/>
          <w:sz w:val="24"/>
        </w:rPr>
        <w:t xml:space="preserve"> </w:t>
      </w:r>
      <w:r>
        <w:rPr>
          <w:sz w:val="24"/>
        </w:rPr>
        <w:t>Lead</w:t>
      </w:r>
      <w:r>
        <w:rPr>
          <w:spacing w:val="-17"/>
          <w:sz w:val="24"/>
        </w:rPr>
        <w:t xml:space="preserve"> </w:t>
      </w:r>
      <w:r>
        <w:rPr>
          <w:sz w:val="24"/>
        </w:rPr>
        <w:t>Generator</w:t>
      </w:r>
      <w:r>
        <w:rPr>
          <w:spacing w:val="-10"/>
          <w:sz w:val="24"/>
        </w:rPr>
        <w:t xml:space="preserve"> </w:t>
      </w:r>
      <w:r>
        <w:rPr>
          <w:sz w:val="24"/>
        </w:rPr>
        <w:t>shall</w:t>
      </w:r>
      <w:r>
        <w:rPr>
          <w:spacing w:val="-16"/>
          <w:sz w:val="24"/>
        </w:rPr>
        <w:t xml:space="preserve"> </w:t>
      </w:r>
      <w:proofErr w:type="gramStart"/>
      <w:r>
        <w:rPr>
          <w:sz w:val="24"/>
        </w:rPr>
        <w:t>effect</w:t>
      </w:r>
      <w:proofErr w:type="gramEnd"/>
      <w:r>
        <w:rPr>
          <w:spacing w:val="-17"/>
          <w:sz w:val="24"/>
        </w:rPr>
        <w:t xml:space="preserve"> </w:t>
      </w:r>
      <w:r>
        <w:rPr>
          <w:sz w:val="24"/>
        </w:rPr>
        <w:t>and</w:t>
      </w:r>
      <w:r>
        <w:rPr>
          <w:spacing w:val="-16"/>
          <w:sz w:val="24"/>
        </w:rPr>
        <w:t xml:space="preserve"> </w:t>
      </w:r>
      <w:r>
        <w:rPr>
          <w:sz w:val="24"/>
        </w:rPr>
        <w:t>maintain such common insurance(s) in the joint interest of the Parties. The cost of effecting and maintaining such common insurance(s) shall be shared by the Parties in proportion to their Capacity.</w:t>
      </w:r>
    </w:p>
    <w:p w14:paraId="324C87B7" w14:textId="77777777" w:rsidR="00BA37E7" w:rsidRDefault="00000000">
      <w:pPr>
        <w:pStyle w:val="ListParagraph"/>
        <w:numPr>
          <w:ilvl w:val="2"/>
          <w:numId w:val="4"/>
        </w:numPr>
        <w:tabs>
          <w:tab w:val="left" w:pos="709"/>
          <w:tab w:val="left" w:pos="712"/>
        </w:tabs>
        <w:spacing w:before="242" w:line="360" w:lineRule="auto"/>
        <w:ind w:right="53"/>
        <w:jc w:val="both"/>
        <w:rPr>
          <w:sz w:val="24"/>
        </w:rPr>
      </w:pPr>
      <w:r>
        <w:rPr>
          <w:sz w:val="24"/>
        </w:rPr>
        <w:t xml:space="preserve">Each Party shall notify administer and bear </w:t>
      </w:r>
      <w:proofErr w:type="gramStart"/>
      <w:r>
        <w:rPr>
          <w:sz w:val="24"/>
        </w:rPr>
        <w:t>any and all</w:t>
      </w:r>
      <w:proofErr w:type="gramEnd"/>
      <w:r>
        <w:rPr>
          <w:sz w:val="24"/>
        </w:rPr>
        <w:t xml:space="preserve"> costs of claims against its own or any common insurers in connection with its Scope of</w:t>
      </w:r>
      <w:r>
        <w:rPr>
          <w:spacing w:val="-2"/>
          <w:sz w:val="24"/>
        </w:rPr>
        <w:t xml:space="preserve"> </w:t>
      </w:r>
      <w:r>
        <w:rPr>
          <w:sz w:val="24"/>
        </w:rPr>
        <w:t>Work, including but not limited to any excess or deductible or uninsured amounts under the relevant policies.</w:t>
      </w:r>
    </w:p>
    <w:p w14:paraId="3CFF446F" w14:textId="77777777" w:rsidR="00BA37E7" w:rsidRDefault="00000000">
      <w:pPr>
        <w:pStyle w:val="Heading2"/>
        <w:numPr>
          <w:ilvl w:val="1"/>
          <w:numId w:val="4"/>
        </w:numPr>
        <w:tabs>
          <w:tab w:val="left" w:pos="741"/>
        </w:tabs>
        <w:spacing w:before="241"/>
      </w:pPr>
      <w:r>
        <w:rPr>
          <w:spacing w:val="-2"/>
        </w:rPr>
        <w:t>Confidentiality:</w:t>
      </w:r>
    </w:p>
    <w:p w14:paraId="27F11EB5" w14:textId="77777777" w:rsidR="00BA37E7" w:rsidRDefault="00BA37E7">
      <w:pPr>
        <w:pStyle w:val="BodyText"/>
        <w:spacing w:before="100"/>
        <w:ind w:left="0"/>
        <w:jc w:val="left"/>
        <w:rPr>
          <w:rFonts w:ascii="Arial"/>
          <w:b/>
        </w:rPr>
      </w:pPr>
    </w:p>
    <w:p w14:paraId="6833CB0F" w14:textId="77777777" w:rsidR="00BA37E7" w:rsidRDefault="00000000">
      <w:pPr>
        <w:pStyle w:val="ListParagraph"/>
        <w:numPr>
          <w:ilvl w:val="2"/>
          <w:numId w:val="4"/>
        </w:numPr>
        <w:tabs>
          <w:tab w:val="left" w:pos="709"/>
          <w:tab w:val="left" w:pos="712"/>
        </w:tabs>
        <w:spacing w:before="1" w:line="360" w:lineRule="auto"/>
        <w:ind w:right="52"/>
        <w:jc w:val="both"/>
        <w:rPr>
          <w:sz w:val="24"/>
        </w:rPr>
      </w:pPr>
      <w:r>
        <w:rPr>
          <w:sz w:val="24"/>
        </w:rPr>
        <w:t>Subject to Clause 8.2 of the Agreement, each of the Parties shall keep the contents of the Agreement and all books, documents (whether electronic or in hard copy) and information made available to that Party/</w:t>
      </w:r>
      <w:proofErr w:type="spellStart"/>
      <w:r>
        <w:rPr>
          <w:sz w:val="24"/>
        </w:rPr>
        <w:t>ies</w:t>
      </w:r>
      <w:proofErr w:type="spellEnd"/>
      <w:r>
        <w:rPr>
          <w:sz w:val="24"/>
        </w:rPr>
        <w:t xml:space="preserve"> for the purposes of entering into this Agreement ("Confidential Information") or in the course of the performance of the Agreement confidential, and shall not disclose the same to any other person without the prior written consent of the other Party/</w:t>
      </w:r>
      <w:proofErr w:type="spellStart"/>
      <w:r>
        <w:rPr>
          <w:sz w:val="24"/>
        </w:rPr>
        <w:t>ies</w:t>
      </w:r>
      <w:proofErr w:type="spellEnd"/>
      <w:r>
        <w:rPr>
          <w:sz w:val="24"/>
        </w:rPr>
        <w:t>.</w:t>
      </w:r>
    </w:p>
    <w:p w14:paraId="2601FF54" w14:textId="77777777" w:rsidR="00BA37E7" w:rsidRDefault="00000000">
      <w:pPr>
        <w:pStyle w:val="ListParagraph"/>
        <w:numPr>
          <w:ilvl w:val="2"/>
          <w:numId w:val="4"/>
        </w:numPr>
        <w:tabs>
          <w:tab w:val="left" w:pos="712"/>
        </w:tabs>
        <w:rPr>
          <w:sz w:val="24"/>
        </w:rPr>
      </w:pPr>
      <w:r>
        <w:rPr>
          <w:sz w:val="24"/>
        </w:rPr>
        <w:t>Clause</w:t>
      </w:r>
      <w:r>
        <w:rPr>
          <w:spacing w:val="-3"/>
          <w:sz w:val="24"/>
        </w:rPr>
        <w:t xml:space="preserve"> </w:t>
      </w:r>
      <w:r>
        <w:rPr>
          <w:sz w:val="24"/>
        </w:rPr>
        <w:t>8.1</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apply</w:t>
      </w:r>
      <w:r>
        <w:rPr>
          <w:spacing w:val="-6"/>
          <w:sz w:val="24"/>
        </w:rPr>
        <w:t xml:space="preserve"> </w:t>
      </w:r>
      <w:r>
        <w:rPr>
          <w:sz w:val="24"/>
        </w:rPr>
        <w:t>in</w:t>
      </w:r>
      <w:r>
        <w:rPr>
          <w:spacing w:val="-3"/>
          <w:sz w:val="24"/>
        </w:rPr>
        <w:t xml:space="preserve"> </w:t>
      </w:r>
      <w:r>
        <w:rPr>
          <w:sz w:val="24"/>
        </w:rPr>
        <w:t>the</w:t>
      </w:r>
      <w:r>
        <w:rPr>
          <w:spacing w:val="-5"/>
          <w:sz w:val="24"/>
        </w:rPr>
        <w:t xml:space="preserve"> </w:t>
      </w:r>
      <w:r>
        <w:rPr>
          <w:sz w:val="24"/>
        </w:rPr>
        <w:t>following</w:t>
      </w:r>
      <w:r>
        <w:rPr>
          <w:spacing w:val="-4"/>
          <w:sz w:val="24"/>
        </w:rPr>
        <w:t xml:space="preserve"> </w:t>
      </w:r>
      <w:r>
        <w:rPr>
          <w:spacing w:val="-2"/>
          <w:sz w:val="24"/>
        </w:rPr>
        <w:t>circumstances</w:t>
      </w:r>
    </w:p>
    <w:p w14:paraId="35ACFD2D" w14:textId="77777777" w:rsidR="00BA37E7" w:rsidRDefault="00BA37E7">
      <w:pPr>
        <w:pStyle w:val="BodyText"/>
        <w:spacing w:before="104"/>
        <w:ind w:left="0"/>
        <w:jc w:val="left"/>
      </w:pPr>
    </w:p>
    <w:p w14:paraId="48798203" w14:textId="77777777" w:rsidR="00BA37E7" w:rsidRDefault="00000000">
      <w:pPr>
        <w:pStyle w:val="ListParagraph"/>
        <w:numPr>
          <w:ilvl w:val="0"/>
          <w:numId w:val="3"/>
        </w:numPr>
        <w:tabs>
          <w:tab w:val="left" w:pos="1245"/>
        </w:tabs>
        <w:spacing w:before="0" w:line="360" w:lineRule="auto"/>
        <w:ind w:right="331"/>
        <w:rPr>
          <w:sz w:val="24"/>
        </w:rPr>
      </w:pPr>
      <w:r>
        <w:rPr>
          <w:sz w:val="24"/>
        </w:rPr>
        <w:t>any</w:t>
      </w:r>
      <w:r>
        <w:rPr>
          <w:spacing w:val="-6"/>
          <w:sz w:val="24"/>
        </w:rPr>
        <w:t xml:space="preserve"> </w:t>
      </w:r>
      <w:r>
        <w:rPr>
          <w:sz w:val="24"/>
        </w:rPr>
        <w:t>disclosure</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by</w:t>
      </w:r>
      <w:r>
        <w:rPr>
          <w:spacing w:val="-6"/>
          <w:sz w:val="24"/>
        </w:rPr>
        <w:t xml:space="preserve"> </w:t>
      </w:r>
      <w:r>
        <w:rPr>
          <w:sz w:val="24"/>
        </w:rPr>
        <w:t>applicable</w:t>
      </w:r>
      <w:r>
        <w:rPr>
          <w:spacing w:val="-3"/>
          <w:sz w:val="24"/>
        </w:rPr>
        <w:t xml:space="preserve"> </w:t>
      </w:r>
      <w:r>
        <w:rPr>
          <w:sz w:val="24"/>
        </w:rPr>
        <w:t>laws</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respect</w:t>
      </w:r>
      <w:r>
        <w:rPr>
          <w:spacing w:val="-3"/>
          <w:sz w:val="24"/>
        </w:rPr>
        <w:t xml:space="preserve"> </w:t>
      </w:r>
      <w:r>
        <w:rPr>
          <w:sz w:val="24"/>
        </w:rPr>
        <w:t>of</w:t>
      </w:r>
      <w:r>
        <w:rPr>
          <w:spacing w:val="-3"/>
          <w:sz w:val="24"/>
        </w:rPr>
        <w:t xml:space="preserve"> </w:t>
      </w:r>
      <w:r>
        <w:rPr>
          <w:sz w:val="24"/>
        </w:rPr>
        <w:t xml:space="preserve">information already in the public </w:t>
      </w:r>
      <w:proofErr w:type="gramStart"/>
      <w:r>
        <w:rPr>
          <w:sz w:val="24"/>
        </w:rPr>
        <w:t>domain;</w:t>
      </w:r>
      <w:proofErr w:type="gramEnd"/>
    </w:p>
    <w:p w14:paraId="787D7EAF" w14:textId="77777777" w:rsidR="00BA37E7" w:rsidRDefault="00000000">
      <w:pPr>
        <w:pStyle w:val="ListParagraph"/>
        <w:numPr>
          <w:ilvl w:val="0"/>
          <w:numId w:val="3"/>
        </w:numPr>
        <w:tabs>
          <w:tab w:val="left" w:pos="1245"/>
        </w:tabs>
        <w:rPr>
          <w:sz w:val="24"/>
        </w:rPr>
      </w:pPr>
      <w:r>
        <w:rPr>
          <w:sz w:val="24"/>
        </w:rPr>
        <w:t>any</w:t>
      </w:r>
      <w:r>
        <w:rPr>
          <w:spacing w:val="-6"/>
          <w:sz w:val="24"/>
        </w:rPr>
        <w:t xml:space="preserve"> </w:t>
      </w:r>
      <w:r>
        <w:rPr>
          <w:sz w:val="24"/>
        </w:rPr>
        <w:t>disclosure</w:t>
      </w:r>
      <w:r>
        <w:rPr>
          <w:spacing w:val="-4"/>
          <w:sz w:val="24"/>
        </w:rPr>
        <w:t xml:space="preserve"> </w:t>
      </w:r>
      <w:r>
        <w:rPr>
          <w:sz w:val="24"/>
        </w:rPr>
        <w:t>required</w:t>
      </w:r>
      <w:r>
        <w:rPr>
          <w:spacing w:val="-3"/>
          <w:sz w:val="24"/>
        </w:rPr>
        <w:t xml:space="preserve"> </w:t>
      </w:r>
      <w:r>
        <w:rPr>
          <w:sz w:val="24"/>
        </w:rPr>
        <w:t>by</w:t>
      </w:r>
      <w:r>
        <w:rPr>
          <w:spacing w:val="-6"/>
          <w:sz w:val="24"/>
        </w:rPr>
        <w:t xml:space="preserve"> </w:t>
      </w:r>
      <w:r>
        <w:rPr>
          <w:sz w:val="24"/>
        </w:rPr>
        <w:t>any</w:t>
      </w:r>
      <w:r>
        <w:rPr>
          <w:spacing w:val="-6"/>
          <w:sz w:val="24"/>
        </w:rPr>
        <w:t xml:space="preserve"> </w:t>
      </w:r>
      <w:r>
        <w:rPr>
          <w:sz w:val="24"/>
        </w:rPr>
        <w:t>applicable</w:t>
      </w:r>
      <w:r>
        <w:rPr>
          <w:spacing w:val="-3"/>
          <w:sz w:val="24"/>
        </w:rPr>
        <w:t xml:space="preserve"> </w:t>
      </w:r>
      <w:r>
        <w:rPr>
          <w:sz w:val="24"/>
        </w:rPr>
        <w:t>stock</w:t>
      </w:r>
      <w:r>
        <w:rPr>
          <w:spacing w:val="-3"/>
          <w:sz w:val="24"/>
        </w:rPr>
        <w:t xml:space="preserve"> </w:t>
      </w:r>
      <w:r>
        <w:rPr>
          <w:sz w:val="24"/>
        </w:rPr>
        <w:t>exchange</w:t>
      </w:r>
      <w:r>
        <w:rPr>
          <w:spacing w:val="-3"/>
          <w:sz w:val="24"/>
        </w:rPr>
        <w:t xml:space="preserve"> </w:t>
      </w:r>
      <w:r>
        <w:rPr>
          <w:sz w:val="24"/>
        </w:rPr>
        <w:t>listing</w:t>
      </w:r>
      <w:r>
        <w:rPr>
          <w:spacing w:val="-4"/>
          <w:sz w:val="24"/>
        </w:rPr>
        <w:t xml:space="preserve"> </w:t>
      </w:r>
      <w:r>
        <w:rPr>
          <w:sz w:val="24"/>
        </w:rPr>
        <w:t>rule:</w:t>
      </w:r>
      <w:r>
        <w:rPr>
          <w:spacing w:val="-3"/>
          <w:sz w:val="24"/>
        </w:rPr>
        <w:t xml:space="preserve"> </w:t>
      </w:r>
      <w:r>
        <w:rPr>
          <w:spacing w:val="-5"/>
          <w:sz w:val="24"/>
        </w:rPr>
        <w:t>and</w:t>
      </w:r>
    </w:p>
    <w:p w14:paraId="0171F85D" w14:textId="77777777" w:rsidR="00BA37E7" w:rsidRDefault="00BA37E7">
      <w:pPr>
        <w:pStyle w:val="BodyText"/>
        <w:spacing w:before="100"/>
        <w:ind w:left="0"/>
        <w:jc w:val="left"/>
      </w:pPr>
    </w:p>
    <w:p w14:paraId="0C51B3C6" w14:textId="77777777" w:rsidR="00BA37E7" w:rsidRDefault="00000000">
      <w:pPr>
        <w:pStyle w:val="ListParagraph"/>
        <w:numPr>
          <w:ilvl w:val="0"/>
          <w:numId w:val="3"/>
        </w:numPr>
        <w:tabs>
          <w:tab w:val="left" w:pos="1245"/>
        </w:tabs>
        <w:spacing w:before="1"/>
        <w:rPr>
          <w:sz w:val="24"/>
        </w:rPr>
      </w:pPr>
      <w:r>
        <w:rPr>
          <w:sz w:val="24"/>
        </w:rPr>
        <w:t>disclosure</w:t>
      </w:r>
      <w:r>
        <w:rPr>
          <w:spacing w:val="-6"/>
          <w:sz w:val="24"/>
        </w:rPr>
        <w:t xml:space="preserve"> </w:t>
      </w:r>
      <w:r>
        <w:rPr>
          <w:sz w:val="24"/>
        </w:rPr>
        <w:t>to</w:t>
      </w:r>
      <w:r>
        <w:rPr>
          <w:spacing w:val="-3"/>
          <w:sz w:val="24"/>
        </w:rPr>
        <w:t xml:space="preserve"> </w:t>
      </w:r>
      <w:r>
        <w:rPr>
          <w:sz w:val="24"/>
        </w:rPr>
        <w:t>a</w:t>
      </w:r>
      <w:r>
        <w:rPr>
          <w:spacing w:val="-3"/>
          <w:sz w:val="24"/>
        </w:rPr>
        <w:t xml:space="preserve"> </w:t>
      </w:r>
      <w:r>
        <w:rPr>
          <w:sz w:val="24"/>
        </w:rPr>
        <w:t>lender</w:t>
      </w:r>
      <w:r>
        <w:rPr>
          <w:spacing w:val="-6"/>
          <w:sz w:val="24"/>
        </w:rPr>
        <w:t xml:space="preserve"> </w:t>
      </w:r>
      <w:r>
        <w:rPr>
          <w:sz w:val="24"/>
        </w:rPr>
        <w:t>of</w:t>
      </w:r>
      <w:r>
        <w:rPr>
          <w:spacing w:val="-1"/>
          <w:sz w:val="24"/>
        </w:rPr>
        <w:t xml:space="preserve"> </w:t>
      </w:r>
      <w:r>
        <w:rPr>
          <w:sz w:val="24"/>
        </w:rPr>
        <w:t>the</w:t>
      </w:r>
      <w:r>
        <w:rPr>
          <w:spacing w:val="-4"/>
          <w:sz w:val="24"/>
        </w:rPr>
        <w:t xml:space="preserve"> </w:t>
      </w:r>
      <w:r>
        <w:rPr>
          <w:sz w:val="24"/>
        </w:rPr>
        <w:t>Group</w:t>
      </w:r>
      <w:r>
        <w:rPr>
          <w:spacing w:val="-5"/>
          <w:sz w:val="24"/>
        </w:rPr>
        <w:t xml:space="preserve"> </w:t>
      </w:r>
      <w:r>
        <w:rPr>
          <w:sz w:val="24"/>
        </w:rPr>
        <w:t>of</w:t>
      </w:r>
      <w:r>
        <w:rPr>
          <w:spacing w:val="-2"/>
          <w:sz w:val="24"/>
        </w:rPr>
        <w:t xml:space="preserve"> </w:t>
      </w:r>
      <w:r>
        <w:rPr>
          <w:sz w:val="24"/>
        </w:rPr>
        <w:t>Projects,</w:t>
      </w:r>
      <w:r>
        <w:rPr>
          <w:spacing w:val="-3"/>
          <w:sz w:val="24"/>
        </w:rPr>
        <w:t xml:space="preserve"> </w:t>
      </w:r>
      <w:r>
        <w:rPr>
          <w:sz w:val="24"/>
        </w:rPr>
        <w:t>to</w:t>
      </w:r>
      <w:r>
        <w:rPr>
          <w:spacing w:val="-3"/>
          <w:sz w:val="24"/>
        </w:rPr>
        <w:t xml:space="preserve"> </w:t>
      </w:r>
      <w:r>
        <w:rPr>
          <w:sz w:val="24"/>
        </w:rPr>
        <w:t>the</w:t>
      </w:r>
      <w:r>
        <w:rPr>
          <w:spacing w:val="-5"/>
          <w:sz w:val="24"/>
        </w:rPr>
        <w:t xml:space="preserve"> </w:t>
      </w:r>
      <w:r>
        <w:rPr>
          <w:sz w:val="24"/>
        </w:rPr>
        <w:t>extent</w:t>
      </w:r>
      <w:r>
        <w:rPr>
          <w:spacing w:val="-3"/>
          <w:sz w:val="24"/>
        </w:rPr>
        <w:t xml:space="preserve"> </w:t>
      </w:r>
      <w:r>
        <w:rPr>
          <w:sz w:val="24"/>
        </w:rPr>
        <w:t>required</w:t>
      </w:r>
      <w:r>
        <w:rPr>
          <w:spacing w:val="-5"/>
          <w:sz w:val="24"/>
        </w:rPr>
        <w:t xml:space="preserve"> for</w:t>
      </w:r>
    </w:p>
    <w:p w14:paraId="356A57F2" w14:textId="77777777" w:rsidR="00BA37E7" w:rsidRDefault="00BA37E7">
      <w:pPr>
        <w:pStyle w:val="ListParagraph"/>
        <w:jc w:val="left"/>
        <w:rPr>
          <w:sz w:val="24"/>
        </w:rPr>
        <w:sectPr w:rsidR="00BA37E7">
          <w:pgSz w:w="11920" w:h="16850"/>
          <w:pgMar w:top="1340" w:right="1417" w:bottom="1220" w:left="1275" w:header="639" w:footer="1022" w:gutter="0"/>
          <w:cols w:space="720"/>
        </w:sectPr>
      </w:pPr>
    </w:p>
    <w:p w14:paraId="4BBCB9EA" w14:textId="77777777" w:rsidR="00BA37E7" w:rsidRDefault="00000000">
      <w:pPr>
        <w:spacing w:before="82"/>
        <w:ind w:left="1245"/>
      </w:pPr>
      <w:r>
        <w:rPr>
          <w:sz w:val="24"/>
        </w:rPr>
        <w:lastRenderedPageBreak/>
        <w:t>the</w:t>
      </w:r>
      <w:r>
        <w:rPr>
          <w:spacing w:val="-7"/>
          <w:sz w:val="24"/>
        </w:rPr>
        <w:t xml:space="preserve"> </w:t>
      </w:r>
      <w:r>
        <w:t>purposes</w:t>
      </w:r>
      <w:r>
        <w:rPr>
          <w:spacing w:val="-7"/>
        </w:rPr>
        <w:t xml:space="preserve"> </w:t>
      </w:r>
      <w:r>
        <w:t>of</w:t>
      </w:r>
      <w:r>
        <w:rPr>
          <w:spacing w:val="-8"/>
        </w:rPr>
        <w:t xml:space="preserve"> </w:t>
      </w:r>
      <w:r>
        <w:t>raising</w:t>
      </w:r>
      <w:r>
        <w:rPr>
          <w:spacing w:val="-8"/>
        </w:rPr>
        <w:t xml:space="preserve"> </w:t>
      </w:r>
      <w:r>
        <w:t>funds</w:t>
      </w:r>
      <w:r>
        <w:rPr>
          <w:spacing w:val="-8"/>
        </w:rPr>
        <w:t xml:space="preserve"> </w:t>
      </w:r>
      <w:r>
        <w:t>or</w:t>
      </w:r>
      <w:r>
        <w:rPr>
          <w:spacing w:val="-10"/>
        </w:rPr>
        <w:t xml:space="preserve"> </w:t>
      </w:r>
      <w:r>
        <w:t>maintaining</w:t>
      </w:r>
      <w:r>
        <w:rPr>
          <w:spacing w:val="-9"/>
        </w:rPr>
        <w:t xml:space="preserve"> </w:t>
      </w:r>
      <w:r>
        <w:t>compliance</w:t>
      </w:r>
      <w:r>
        <w:rPr>
          <w:spacing w:val="-7"/>
        </w:rPr>
        <w:t xml:space="preserve"> </w:t>
      </w:r>
      <w:r>
        <w:t>with</w:t>
      </w:r>
      <w:r>
        <w:rPr>
          <w:spacing w:val="-6"/>
        </w:rPr>
        <w:t xml:space="preserve"> </w:t>
      </w:r>
      <w:r>
        <w:t>credit</w:t>
      </w:r>
      <w:r>
        <w:rPr>
          <w:spacing w:val="-8"/>
        </w:rPr>
        <w:t xml:space="preserve"> </w:t>
      </w:r>
      <w:proofErr w:type="gramStart"/>
      <w:r>
        <w:rPr>
          <w:spacing w:val="-2"/>
        </w:rPr>
        <w:t>arrangement</w:t>
      </w:r>
      <w:proofErr w:type="gramEnd"/>
      <w:r>
        <w:rPr>
          <w:spacing w:val="-2"/>
        </w:rPr>
        <w:t>.</w:t>
      </w:r>
    </w:p>
    <w:p w14:paraId="223523D2" w14:textId="77777777" w:rsidR="00BA37E7" w:rsidRDefault="00BA37E7">
      <w:pPr>
        <w:pStyle w:val="BodyText"/>
        <w:spacing w:before="124"/>
        <w:ind w:left="0"/>
        <w:jc w:val="left"/>
        <w:rPr>
          <w:sz w:val="22"/>
        </w:rPr>
      </w:pPr>
    </w:p>
    <w:p w14:paraId="6BABF2A6" w14:textId="77777777" w:rsidR="00BA37E7" w:rsidRDefault="00000000">
      <w:pPr>
        <w:pStyle w:val="BodyText"/>
        <w:spacing w:line="360" w:lineRule="auto"/>
        <w:ind w:right="24" w:firstLine="14"/>
      </w:pPr>
      <w:r>
        <w:t>In the event of a disclosure is required by applicable law, upon reasonable request by the non-disclosing Party/</w:t>
      </w:r>
      <w:proofErr w:type="spellStart"/>
      <w:r>
        <w:t>ies</w:t>
      </w:r>
      <w:proofErr w:type="spellEnd"/>
      <w:r>
        <w:t>, the disclosing Party/</w:t>
      </w:r>
      <w:proofErr w:type="spellStart"/>
      <w:r>
        <w:t>ies</w:t>
      </w:r>
      <w:proofErr w:type="spellEnd"/>
      <w:r>
        <w:t xml:space="preserve"> shall use all reasonable efforts and co-operate with other Party's/</w:t>
      </w:r>
      <w:proofErr w:type="spellStart"/>
      <w:r>
        <w:t>ies'</w:t>
      </w:r>
      <w:proofErr w:type="spellEnd"/>
      <w:r>
        <w:t xml:space="preserve"> efforts to obtain confidential treatment of material so disclosed</w:t>
      </w:r>
    </w:p>
    <w:p w14:paraId="3E88AF75" w14:textId="77777777" w:rsidR="00BA37E7" w:rsidRDefault="00000000">
      <w:pPr>
        <w:pStyle w:val="ListParagraph"/>
        <w:numPr>
          <w:ilvl w:val="2"/>
          <w:numId w:val="4"/>
        </w:numPr>
        <w:tabs>
          <w:tab w:val="left" w:pos="709"/>
          <w:tab w:val="left" w:pos="712"/>
        </w:tabs>
        <w:spacing w:line="360" w:lineRule="auto"/>
        <w:ind w:right="58"/>
        <w:jc w:val="both"/>
        <w:rPr>
          <w:sz w:val="24"/>
        </w:rPr>
      </w:pPr>
      <w:r>
        <w:rPr>
          <w:sz w:val="24"/>
        </w:rPr>
        <w:t>The Parties shall exercise high degree of care and caution to preserve and protect the other Party's/</w:t>
      </w:r>
      <w:proofErr w:type="spellStart"/>
      <w:r>
        <w:rPr>
          <w:sz w:val="24"/>
        </w:rPr>
        <w:t>ies'</w:t>
      </w:r>
      <w:proofErr w:type="spellEnd"/>
      <w:r>
        <w:rPr>
          <w:sz w:val="24"/>
        </w:rPr>
        <w:t xml:space="preserve"> Confidential Information from disclosure in the manner that they protect their own Confidential Information.</w:t>
      </w:r>
    </w:p>
    <w:p w14:paraId="1CBFFDBD" w14:textId="77777777" w:rsidR="00BA37E7" w:rsidRDefault="00000000">
      <w:pPr>
        <w:pStyle w:val="ListParagraph"/>
        <w:numPr>
          <w:ilvl w:val="2"/>
          <w:numId w:val="4"/>
        </w:numPr>
        <w:tabs>
          <w:tab w:val="left" w:pos="709"/>
          <w:tab w:val="left" w:pos="712"/>
        </w:tabs>
        <w:spacing w:before="242" w:line="360" w:lineRule="auto"/>
        <w:ind w:right="56"/>
        <w:jc w:val="both"/>
        <w:rPr>
          <w:sz w:val="24"/>
        </w:rPr>
      </w:pPr>
      <w:r>
        <w:rPr>
          <w:sz w:val="24"/>
        </w:rPr>
        <w:t>Confidential Information disclosed shall be and remain the property of the disclosing Party/</w:t>
      </w:r>
      <w:proofErr w:type="spellStart"/>
      <w:r>
        <w:rPr>
          <w:sz w:val="24"/>
        </w:rPr>
        <w:t>ies</w:t>
      </w:r>
      <w:proofErr w:type="spellEnd"/>
      <w:r>
        <w:rPr>
          <w:sz w:val="24"/>
        </w:rPr>
        <w:t>. The obligations of the Parties to protect Confidential Information shall survive the termination of this Agreement.</w:t>
      </w:r>
    </w:p>
    <w:p w14:paraId="0C75F429" w14:textId="77777777" w:rsidR="00BA37E7" w:rsidRDefault="00000000">
      <w:pPr>
        <w:pStyle w:val="Heading2"/>
        <w:numPr>
          <w:ilvl w:val="1"/>
          <w:numId w:val="4"/>
        </w:numPr>
        <w:tabs>
          <w:tab w:val="left" w:pos="741"/>
        </w:tabs>
      </w:pPr>
      <w:r>
        <w:rPr>
          <w:spacing w:val="-2"/>
        </w:rPr>
        <w:t>Publicity:</w:t>
      </w:r>
    </w:p>
    <w:p w14:paraId="24247AB9" w14:textId="77777777" w:rsidR="00BA37E7" w:rsidRDefault="00BA37E7">
      <w:pPr>
        <w:pStyle w:val="BodyText"/>
        <w:spacing w:before="103"/>
        <w:ind w:left="0"/>
        <w:jc w:val="left"/>
        <w:rPr>
          <w:rFonts w:ascii="Arial"/>
          <w:b/>
        </w:rPr>
      </w:pPr>
    </w:p>
    <w:p w14:paraId="2684DD08" w14:textId="77777777" w:rsidR="00BA37E7" w:rsidRDefault="00000000">
      <w:pPr>
        <w:pStyle w:val="ListParagraph"/>
        <w:numPr>
          <w:ilvl w:val="2"/>
          <w:numId w:val="4"/>
        </w:numPr>
        <w:tabs>
          <w:tab w:val="left" w:pos="709"/>
          <w:tab w:val="left" w:pos="712"/>
        </w:tabs>
        <w:spacing w:before="0" w:line="360" w:lineRule="auto"/>
        <w:ind w:right="48"/>
        <w:jc w:val="both"/>
        <w:rPr>
          <w:sz w:val="24"/>
        </w:rPr>
      </w:pPr>
      <w:r>
        <w:rPr>
          <w:sz w:val="24"/>
        </w:rPr>
        <w:t>The</w:t>
      </w:r>
      <w:r>
        <w:rPr>
          <w:spacing w:val="-2"/>
          <w:sz w:val="24"/>
        </w:rPr>
        <w:t xml:space="preserve"> </w:t>
      </w:r>
      <w:r>
        <w:rPr>
          <w:sz w:val="24"/>
        </w:rPr>
        <w:t>Parties</w:t>
      </w:r>
      <w:r>
        <w:rPr>
          <w:spacing w:val="-2"/>
          <w:sz w:val="24"/>
        </w:rPr>
        <w:t xml:space="preserve"> </w:t>
      </w:r>
      <w:r>
        <w:rPr>
          <w:sz w:val="24"/>
        </w:rPr>
        <w:t>shall</w:t>
      </w:r>
      <w:r>
        <w:rPr>
          <w:spacing w:val="-3"/>
          <w:sz w:val="24"/>
        </w:rPr>
        <w:t xml:space="preserve"> </w:t>
      </w:r>
      <w:r>
        <w:rPr>
          <w:sz w:val="24"/>
        </w:rPr>
        <w:t>be</w:t>
      </w:r>
      <w:r>
        <w:rPr>
          <w:spacing w:val="-2"/>
          <w:sz w:val="24"/>
        </w:rPr>
        <w:t xml:space="preserve"> </w:t>
      </w:r>
      <w:r>
        <w:rPr>
          <w:sz w:val="24"/>
        </w:rPr>
        <w:t>permitted</w:t>
      </w:r>
      <w:r>
        <w:rPr>
          <w:spacing w:val="-4"/>
          <w:sz w:val="24"/>
        </w:rPr>
        <w:t xml:space="preserve"> </w:t>
      </w:r>
      <w:r>
        <w:rPr>
          <w:sz w:val="24"/>
        </w:rPr>
        <w:t>to</w:t>
      </w:r>
      <w:r>
        <w:rPr>
          <w:spacing w:val="-4"/>
          <w:sz w:val="24"/>
        </w:rPr>
        <w:t xml:space="preserve"> </w:t>
      </w:r>
      <w:r>
        <w:rPr>
          <w:sz w:val="24"/>
        </w:rPr>
        <w:t>disclose</w:t>
      </w:r>
      <w:r>
        <w:rPr>
          <w:spacing w:val="-4"/>
          <w:sz w:val="24"/>
        </w:rPr>
        <w:t xml:space="preserve"> </w:t>
      </w:r>
      <w:r>
        <w:rPr>
          <w:sz w:val="24"/>
        </w:rPr>
        <w:t>all</w:t>
      </w:r>
      <w:r>
        <w:rPr>
          <w:spacing w:val="-3"/>
          <w:sz w:val="24"/>
        </w:rPr>
        <w:t xml:space="preserve"> </w:t>
      </w:r>
      <w:r>
        <w:rPr>
          <w:sz w:val="24"/>
        </w:rPr>
        <w:t>relevant</w:t>
      </w:r>
      <w:r>
        <w:rPr>
          <w:spacing w:val="-2"/>
          <w:sz w:val="24"/>
        </w:rPr>
        <w:t xml:space="preserve"> </w:t>
      </w:r>
      <w:r>
        <w:rPr>
          <w:sz w:val="24"/>
        </w:rPr>
        <w:t>aspects</w:t>
      </w:r>
      <w:r>
        <w:rPr>
          <w:spacing w:val="-4"/>
          <w:sz w:val="24"/>
        </w:rPr>
        <w:t xml:space="preserve"> </w:t>
      </w:r>
      <w:r>
        <w:rPr>
          <w:sz w:val="24"/>
        </w:rPr>
        <w:t>of</w:t>
      </w:r>
      <w:r>
        <w:rPr>
          <w:spacing w:val="-2"/>
          <w:sz w:val="24"/>
        </w:rPr>
        <w:t xml:space="preserve"> </w:t>
      </w:r>
      <w:r>
        <w:rPr>
          <w:sz w:val="24"/>
        </w:rPr>
        <w:t>this</w:t>
      </w:r>
      <w:r>
        <w:rPr>
          <w:spacing w:val="-5"/>
          <w:sz w:val="24"/>
        </w:rPr>
        <w:t xml:space="preserve"> </w:t>
      </w:r>
      <w:r>
        <w:rPr>
          <w:sz w:val="24"/>
        </w:rPr>
        <w:t>Agreement to their respective Nominees, investment bankers, lenders, accountants, legal counsel,</w:t>
      </w:r>
      <w:r>
        <w:rPr>
          <w:spacing w:val="-13"/>
          <w:sz w:val="24"/>
        </w:rPr>
        <w:t xml:space="preserve"> </w:t>
      </w:r>
      <w:r>
        <w:rPr>
          <w:sz w:val="24"/>
        </w:rPr>
        <w:t>bona</w:t>
      </w:r>
      <w:r>
        <w:rPr>
          <w:spacing w:val="-14"/>
          <w:sz w:val="24"/>
        </w:rPr>
        <w:t xml:space="preserve"> </w:t>
      </w:r>
      <w:r>
        <w:rPr>
          <w:sz w:val="24"/>
        </w:rPr>
        <w:t>fide</w:t>
      </w:r>
      <w:r>
        <w:rPr>
          <w:spacing w:val="-12"/>
          <w:sz w:val="24"/>
        </w:rPr>
        <w:t xml:space="preserve"> </w:t>
      </w:r>
      <w:r>
        <w:rPr>
          <w:sz w:val="24"/>
        </w:rPr>
        <w:t>prospective</w:t>
      </w:r>
      <w:r>
        <w:rPr>
          <w:spacing w:val="-12"/>
          <w:sz w:val="24"/>
        </w:rPr>
        <w:t xml:space="preserve"> </w:t>
      </w:r>
      <w:r>
        <w:rPr>
          <w:sz w:val="24"/>
        </w:rPr>
        <w:t>investors.</w:t>
      </w:r>
      <w:r>
        <w:rPr>
          <w:spacing w:val="-13"/>
          <w:sz w:val="24"/>
        </w:rPr>
        <w:t xml:space="preserve"> </w:t>
      </w:r>
      <w:r>
        <w:rPr>
          <w:sz w:val="24"/>
        </w:rPr>
        <w:t>Lenders,</w:t>
      </w:r>
      <w:r>
        <w:rPr>
          <w:spacing w:val="-13"/>
          <w:sz w:val="24"/>
        </w:rPr>
        <w:t xml:space="preserve"> </w:t>
      </w:r>
      <w:r>
        <w:rPr>
          <w:sz w:val="24"/>
        </w:rPr>
        <w:t>in</w:t>
      </w:r>
      <w:r>
        <w:rPr>
          <w:spacing w:val="-12"/>
          <w:sz w:val="24"/>
        </w:rPr>
        <w:t xml:space="preserve"> </w:t>
      </w:r>
      <w:r>
        <w:rPr>
          <w:sz w:val="24"/>
        </w:rPr>
        <w:t>each</w:t>
      </w:r>
      <w:r>
        <w:rPr>
          <w:spacing w:val="-12"/>
          <w:sz w:val="24"/>
        </w:rPr>
        <w:t xml:space="preserve"> </w:t>
      </w:r>
      <w:r>
        <w:rPr>
          <w:sz w:val="24"/>
        </w:rPr>
        <w:t>case</w:t>
      </w:r>
      <w:r>
        <w:rPr>
          <w:spacing w:val="-12"/>
          <w:sz w:val="24"/>
        </w:rPr>
        <w:t xml:space="preserve"> </w:t>
      </w:r>
      <w:r>
        <w:rPr>
          <w:sz w:val="24"/>
        </w:rPr>
        <w:t>only</w:t>
      </w:r>
      <w:r>
        <w:rPr>
          <w:spacing w:val="-6"/>
          <w:sz w:val="24"/>
        </w:rPr>
        <w:t xml:space="preserve"> </w:t>
      </w:r>
      <w:r>
        <w:rPr>
          <w:sz w:val="24"/>
        </w:rPr>
        <w:t>where</w:t>
      </w:r>
      <w:r>
        <w:rPr>
          <w:spacing w:val="-12"/>
          <w:sz w:val="24"/>
        </w:rPr>
        <w:t xml:space="preserve"> </w:t>
      </w:r>
      <w:r>
        <w:rPr>
          <w:sz w:val="24"/>
        </w:rPr>
        <w:t>such persons</w:t>
      </w:r>
      <w:r>
        <w:rPr>
          <w:spacing w:val="-12"/>
          <w:sz w:val="24"/>
        </w:rPr>
        <w:t xml:space="preserve"> </w:t>
      </w:r>
      <w:r>
        <w:rPr>
          <w:sz w:val="24"/>
        </w:rPr>
        <w:t>or</w:t>
      </w:r>
      <w:r>
        <w:rPr>
          <w:spacing w:val="-12"/>
          <w:sz w:val="24"/>
        </w:rPr>
        <w:t xml:space="preserve"> </w:t>
      </w:r>
      <w:r>
        <w:rPr>
          <w:sz w:val="24"/>
        </w:rPr>
        <w:t>entities</w:t>
      </w:r>
      <w:r>
        <w:rPr>
          <w:spacing w:val="-12"/>
          <w:sz w:val="24"/>
        </w:rPr>
        <w:t xml:space="preserve"> </w:t>
      </w:r>
      <w:r>
        <w:rPr>
          <w:sz w:val="24"/>
        </w:rPr>
        <w:t>are</w:t>
      </w:r>
      <w:r>
        <w:rPr>
          <w:spacing w:val="-14"/>
          <w:sz w:val="24"/>
        </w:rPr>
        <w:t xml:space="preserve"> </w:t>
      </w:r>
      <w:r>
        <w:rPr>
          <w:sz w:val="24"/>
        </w:rPr>
        <w:t>under</w:t>
      </w:r>
      <w:r>
        <w:rPr>
          <w:spacing w:val="-10"/>
          <w:sz w:val="24"/>
        </w:rPr>
        <w:t xml:space="preserve"> </w:t>
      </w:r>
      <w:r>
        <w:rPr>
          <w:sz w:val="24"/>
        </w:rPr>
        <w:t>appropriate</w:t>
      </w:r>
      <w:r>
        <w:rPr>
          <w:spacing w:val="-11"/>
          <w:sz w:val="24"/>
        </w:rPr>
        <w:t xml:space="preserve"> </w:t>
      </w:r>
      <w:r>
        <w:rPr>
          <w:sz w:val="24"/>
        </w:rPr>
        <w:t>non-disclosure</w:t>
      </w:r>
      <w:r>
        <w:rPr>
          <w:spacing w:val="-9"/>
          <w:sz w:val="24"/>
        </w:rPr>
        <w:t xml:space="preserve"> </w:t>
      </w:r>
      <w:r>
        <w:rPr>
          <w:sz w:val="24"/>
        </w:rPr>
        <w:t>Obligations</w:t>
      </w:r>
      <w:r>
        <w:rPr>
          <w:spacing w:val="-9"/>
          <w:sz w:val="24"/>
        </w:rPr>
        <w:t xml:space="preserve"> </w:t>
      </w:r>
      <w:r>
        <w:rPr>
          <w:sz w:val="24"/>
        </w:rPr>
        <w:t>imposed</w:t>
      </w:r>
      <w:r>
        <w:rPr>
          <w:spacing w:val="-11"/>
          <w:sz w:val="24"/>
        </w:rPr>
        <w:t xml:space="preserve"> </w:t>
      </w:r>
      <w:r>
        <w:rPr>
          <w:sz w:val="24"/>
        </w:rPr>
        <w:t>by professional</w:t>
      </w:r>
      <w:r>
        <w:rPr>
          <w:spacing w:val="-14"/>
          <w:sz w:val="24"/>
        </w:rPr>
        <w:t xml:space="preserve"> </w:t>
      </w:r>
      <w:r>
        <w:rPr>
          <w:sz w:val="24"/>
        </w:rPr>
        <w:t>ethics,</w:t>
      </w:r>
      <w:r>
        <w:rPr>
          <w:spacing w:val="-14"/>
          <w:sz w:val="24"/>
        </w:rPr>
        <w:t xml:space="preserve"> </w:t>
      </w:r>
      <w:r>
        <w:rPr>
          <w:sz w:val="24"/>
        </w:rPr>
        <w:t>law</w:t>
      </w:r>
      <w:r>
        <w:rPr>
          <w:spacing w:val="-17"/>
          <w:sz w:val="24"/>
        </w:rPr>
        <w:t xml:space="preserve"> </w:t>
      </w:r>
      <w:r>
        <w:rPr>
          <w:sz w:val="24"/>
        </w:rPr>
        <w:t>or</w:t>
      </w:r>
      <w:r>
        <w:rPr>
          <w:spacing w:val="-15"/>
          <w:sz w:val="24"/>
        </w:rPr>
        <w:t xml:space="preserve"> </w:t>
      </w:r>
      <w:r>
        <w:rPr>
          <w:sz w:val="24"/>
        </w:rPr>
        <w:t>otherwise,</w:t>
      </w:r>
      <w:r>
        <w:rPr>
          <w:spacing w:val="-13"/>
          <w:sz w:val="24"/>
        </w:rPr>
        <w:t xml:space="preserve"> </w:t>
      </w:r>
      <w:r>
        <w:rPr>
          <w:sz w:val="24"/>
        </w:rPr>
        <w:t>and</w:t>
      </w:r>
      <w:r>
        <w:rPr>
          <w:spacing w:val="-13"/>
          <w:sz w:val="24"/>
        </w:rPr>
        <w:t xml:space="preserve"> </w:t>
      </w:r>
      <w:r>
        <w:rPr>
          <w:sz w:val="24"/>
        </w:rPr>
        <w:t>to</w:t>
      </w:r>
      <w:r>
        <w:rPr>
          <w:spacing w:val="-15"/>
          <w:sz w:val="24"/>
        </w:rPr>
        <w:t xml:space="preserve"> </w:t>
      </w:r>
      <w:r>
        <w:rPr>
          <w:sz w:val="24"/>
        </w:rPr>
        <w:t>stock</w:t>
      </w:r>
      <w:r>
        <w:rPr>
          <w:spacing w:val="-14"/>
          <w:sz w:val="24"/>
        </w:rPr>
        <w:t xml:space="preserve"> </w:t>
      </w:r>
      <w:r>
        <w:rPr>
          <w:sz w:val="24"/>
        </w:rPr>
        <w:t>exchanges</w:t>
      </w:r>
      <w:r>
        <w:rPr>
          <w:spacing w:val="-14"/>
          <w:sz w:val="24"/>
        </w:rPr>
        <w:t xml:space="preserve"> </w:t>
      </w:r>
      <w:r>
        <w:rPr>
          <w:sz w:val="24"/>
        </w:rPr>
        <w:t>and</w:t>
      </w:r>
      <w:r>
        <w:rPr>
          <w:spacing w:val="-13"/>
          <w:sz w:val="24"/>
        </w:rPr>
        <w:t xml:space="preserve"> </w:t>
      </w:r>
      <w:r>
        <w:rPr>
          <w:sz w:val="24"/>
        </w:rPr>
        <w:t>other</w:t>
      </w:r>
      <w:r>
        <w:rPr>
          <w:spacing w:val="-15"/>
          <w:sz w:val="24"/>
        </w:rPr>
        <w:t xml:space="preserve"> </w:t>
      </w:r>
      <w:r>
        <w:rPr>
          <w:sz w:val="24"/>
        </w:rPr>
        <w:t>statutory &amp;</w:t>
      </w:r>
      <w:r>
        <w:rPr>
          <w:spacing w:val="-6"/>
          <w:sz w:val="24"/>
        </w:rPr>
        <w:t xml:space="preserve"> </w:t>
      </w:r>
      <w:r>
        <w:rPr>
          <w:sz w:val="24"/>
        </w:rPr>
        <w:t>legal</w:t>
      </w:r>
      <w:r>
        <w:rPr>
          <w:spacing w:val="-7"/>
          <w:sz w:val="24"/>
        </w:rPr>
        <w:t xml:space="preserve"> </w:t>
      </w:r>
      <w:r>
        <w:rPr>
          <w:sz w:val="24"/>
        </w:rPr>
        <w:t>authorities.</w:t>
      </w:r>
      <w:r>
        <w:rPr>
          <w:spacing w:val="-9"/>
          <w:sz w:val="24"/>
        </w:rPr>
        <w:t xml:space="preserve"> </w:t>
      </w:r>
      <w:r>
        <w:rPr>
          <w:sz w:val="24"/>
        </w:rPr>
        <w:t>The</w:t>
      </w:r>
      <w:r>
        <w:rPr>
          <w:spacing w:val="-8"/>
          <w:sz w:val="24"/>
        </w:rPr>
        <w:t xml:space="preserve"> </w:t>
      </w:r>
      <w:r>
        <w:rPr>
          <w:sz w:val="24"/>
        </w:rPr>
        <w:t>disclosing</w:t>
      </w:r>
      <w:r>
        <w:rPr>
          <w:spacing w:val="-8"/>
          <w:sz w:val="24"/>
        </w:rPr>
        <w:t xml:space="preserve"> </w:t>
      </w:r>
      <w:r>
        <w:rPr>
          <w:sz w:val="24"/>
        </w:rPr>
        <w:t>Party</w:t>
      </w:r>
      <w:r>
        <w:rPr>
          <w:spacing w:val="-9"/>
          <w:sz w:val="24"/>
        </w:rPr>
        <w:t xml:space="preserve"> </w:t>
      </w:r>
      <w:r>
        <w:rPr>
          <w:sz w:val="24"/>
        </w:rPr>
        <w:t>shall</w:t>
      </w:r>
      <w:r>
        <w:rPr>
          <w:spacing w:val="-8"/>
          <w:sz w:val="24"/>
        </w:rPr>
        <w:t xml:space="preserve"> </w:t>
      </w:r>
      <w:r>
        <w:rPr>
          <w:sz w:val="24"/>
        </w:rPr>
        <w:t>take</w:t>
      </w:r>
      <w:r>
        <w:rPr>
          <w:spacing w:val="-6"/>
          <w:sz w:val="24"/>
        </w:rPr>
        <w:t xml:space="preserve"> </w:t>
      </w:r>
      <w:r>
        <w:rPr>
          <w:sz w:val="24"/>
        </w:rPr>
        <w:t>utmost</w:t>
      </w:r>
      <w:r>
        <w:rPr>
          <w:spacing w:val="-6"/>
          <w:sz w:val="24"/>
        </w:rPr>
        <w:t xml:space="preserve"> </w:t>
      </w:r>
      <w:r>
        <w:rPr>
          <w:sz w:val="24"/>
        </w:rPr>
        <w:t>care</w:t>
      </w:r>
      <w:r>
        <w:rPr>
          <w:spacing w:val="-9"/>
          <w:sz w:val="24"/>
        </w:rPr>
        <w:t xml:space="preserve"> </w:t>
      </w:r>
      <w:r>
        <w:rPr>
          <w:sz w:val="24"/>
        </w:rPr>
        <w:t>that</w:t>
      </w:r>
      <w:r>
        <w:rPr>
          <w:spacing w:val="-6"/>
          <w:sz w:val="24"/>
        </w:rPr>
        <w:t xml:space="preserve"> </w:t>
      </w:r>
      <w:r>
        <w:rPr>
          <w:sz w:val="24"/>
        </w:rPr>
        <w:t>by</w:t>
      </w:r>
      <w:r>
        <w:rPr>
          <w:spacing w:val="-9"/>
          <w:sz w:val="24"/>
        </w:rPr>
        <w:t xml:space="preserve"> </w:t>
      </w:r>
      <w:r>
        <w:rPr>
          <w:sz w:val="24"/>
        </w:rPr>
        <w:t>disclosing the</w:t>
      </w:r>
      <w:r>
        <w:rPr>
          <w:spacing w:val="-4"/>
          <w:sz w:val="24"/>
        </w:rPr>
        <w:t xml:space="preserve"> </w:t>
      </w:r>
      <w:r>
        <w:rPr>
          <w:sz w:val="24"/>
        </w:rPr>
        <w:t>information</w:t>
      </w:r>
      <w:r>
        <w:rPr>
          <w:spacing w:val="-4"/>
          <w:sz w:val="24"/>
        </w:rPr>
        <w:t xml:space="preserve"> </w:t>
      </w:r>
      <w:r>
        <w:rPr>
          <w:sz w:val="24"/>
        </w:rPr>
        <w:t>the</w:t>
      </w:r>
      <w:r>
        <w:rPr>
          <w:spacing w:val="-4"/>
          <w:sz w:val="24"/>
        </w:rPr>
        <w:t xml:space="preserve"> </w:t>
      </w:r>
      <w:r>
        <w:rPr>
          <w:sz w:val="24"/>
        </w:rPr>
        <w:t>other</w:t>
      </w:r>
      <w:r>
        <w:rPr>
          <w:spacing w:val="-2"/>
          <w:sz w:val="24"/>
        </w:rPr>
        <w:t xml:space="preserve"> </w:t>
      </w:r>
      <w:r>
        <w:rPr>
          <w:sz w:val="24"/>
        </w:rPr>
        <w:t>Party's/</w:t>
      </w:r>
      <w:proofErr w:type="spellStart"/>
      <w:r>
        <w:rPr>
          <w:sz w:val="24"/>
        </w:rPr>
        <w:t>ies</w:t>
      </w:r>
      <w:proofErr w:type="spellEnd"/>
      <w:r>
        <w:rPr>
          <w:spacing w:val="-4"/>
          <w:sz w:val="24"/>
        </w:rPr>
        <w:t xml:space="preserve"> </w:t>
      </w:r>
      <w:r>
        <w:rPr>
          <w:sz w:val="24"/>
        </w:rPr>
        <w:t>business</w:t>
      </w:r>
      <w:r>
        <w:rPr>
          <w:spacing w:val="-5"/>
          <w:sz w:val="24"/>
        </w:rPr>
        <w:t xml:space="preserve"> </w:t>
      </w:r>
      <w:proofErr w:type="gramStart"/>
      <w:r>
        <w:rPr>
          <w:sz w:val="24"/>
        </w:rPr>
        <w:t>interest</w:t>
      </w:r>
      <w:proofErr w:type="gramEnd"/>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adversely</w:t>
      </w:r>
      <w:r>
        <w:rPr>
          <w:spacing w:val="-5"/>
          <w:sz w:val="24"/>
        </w:rPr>
        <w:t xml:space="preserve"> </w:t>
      </w:r>
      <w:r>
        <w:rPr>
          <w:sz w:val="24"/>
        </w:rPr>
        <w:t>affected</w:t>
      </w:r>
    </w:p>
    <w:p w14:paraId="52203CDE" w14:textId="77777777" w:rsidR="00BA37E7" w:rsidRDefault="00000000">
      <w:pPr>
        <w:pStyle w:val="ListParagraph"/>
        <w:numPr>
          <w:ilvl w:val="2"/>
          <w:numId w:val="4"/>
        </w:numPr>
        <w:tabs>
          <w:tab w:val="left" w:pos="712"/>
        </w:tabs>
        <w:rPr>
          <w:sz w:val="24"/>
        </w:rPr>
      </w:pPr>
      <w:r>
        <w:rPr>
          <w:sz w:val="24"/>
        </w:rPr>
        <w:t>It</w:t>
      </w:r>
      <w:r>
        <w:rPr>
          <w:spacing w:val="-3"/>
          <w:sz w:val="24"/>
        </w:rPr>
        <w:t xml:space="preserve"> </w:t>
      </w:r>
      <w:r>
        <w:rPr>
          <w:sz w:val="24"/>
        </w:rPr>
        <w:t>is</w:t>
      </w:r>
      <w:r>
        <w:rPr>
          <w:spacing w:val="-2"/>
          <w:sz w:val="24"/>
        </w:rPr>
        <w:t xml:space="preserve"> </w:t>
      </w:r>
      <w:r>
        <w:rPr>
          <w:sz w:val="24"/>
        </w:rPr>
        <w:t>agreed</w:t>
      </w:r>
      <w:r>
        <w:rPr>
          <w:spacing w:val="-4"/>
          <w:sz w:val="24"/>
        </w:rPr>
        <w:t xml:space="preserve"> </w:t>
      </w:r>
      <w:r>
        <w:rPr>
          <w:sz w:val="24"/>
        </w:rPr>
        <w:t>between</w:t>
      </w:r>
      <w:r>
        <w:rPr>
          <w:spacing w:val="-4"/>
          <w:sz w:val="24"/>
        </w:rPr>
        <w:t xml:space="preserve"> </w:t>
      </w:r>
      <w:r>
        <w:rPr>
          <w:sz w:val="24"/>
        </w:rPr>
        <w:t>the</w:t>
      </w:r>
      <w:r>
        <w:rPr>
          <w:spacing w:val="-2"/>
          <w:sz w:val="24"/>
        </w:rPr>
        <w:t xml:space="preserve"> </w:t>
      </w:r>
      <w:r>
        <w:rPr>
          <w:sz w:val="24"/>
        </w:rPr>
        <w:t>Parties</w:t>
      </w:r>
      <w:r>
        <w:rPr>
          <w:spacing w:val="-4"/>
          <w:sz w:val="24"/>
        </w:rPr>
        <w:t xml:space="preserve"> that</w:t>
      </w:r>
    </w:p>
    <w:p w14:paraId="39CBFCFF" w14:textId="77777777" w:rsidR="00BA37E7" w:rsidRDefault="00BA37E7">
      <w:pPr>
        <w:pStyle w:val="BodyText"/>
        <w:spacing w:before="103"/>
        <w:ind w:left="0"/>
        <w:jc w:val="left"/>
      </w:pPr>
    </w:p>
    <w:p w14:paraId="61B58F23" w14:textId="77777777" w:rsidR="00BA37E7" w:rsidRDefault="00000000">
      <w:pPr>
        <w:pStyle w:val="ListParagraph"/>
        <w:numPr>
          <w:ilvl w:val="0"/>
          <w:numId w:val="3"/>
        </w:numPr>
        <w:tabs>
          <w:tab w:val="left" w:pos="1243"/>
          <w:tab w:val="left" w:pos="1245"/>
        </w:tabs>
        <w:spacing w:before="0" w:line="360" w:lineRule="auto"/>
        <w:ind w:right="17"/>
        <w:jc w:val="both"/>
        <w:rPr>
          <w:sz w:val="24"/>
        </w:rPr>
      </w:pPr>
      <w:r>
        <w:rPr>
          <w:sz w:val="24"/>
        </w:rPr>
        <w:t>in the event either of the Parties is required to make any disclosure regarding this Agreement or any aspects related thereto pursuant to the provisions</w:t>
      </w:r>
      <w:r>
        <w:rPr>
          <w:spacing w:val="-4"/>
          <w:sz w:val="24"/>
        </w:rPr>
        <w:t xml:space="preserve"> </w:t>
      </w:r>
      <w:r>
        <w:rPr>
          <w:sz w:val="24"/>
        </w:rPr>
        <w:t>or</w:t>
      </w:r>
      <w:r>
        <w:rPr>
          <w:spacing w:val="-5"/>
          <w:sz w:val="24"/>
        </w:rPr>
        <w:t xml:space="preserve"> </w:t>
      </w:r>
      <w:r>
        <w:rPr>
          <w:sz w:val="24"/>
        </w:rPr>
        <w:t>requirements</w:t>
      </w:r>
      <w:r>
        <w:rPr>
          <w:spacing w:val="-4"/>
          <w:sz w:val="24"/>
        </w:rPr>
        <w:t xml:space="preserve"> </w:t>
      </w:r>
      <w:r>
        <w:rPr>
          <w:sz w:val="24"/>
        </w:rPr>
        <w:t>of</w:t>
      </w:r>
      <w:r>
        <w:rPr>
          <w:spacing w:val="-2"/>
          <w:sz w:val="24"/>
        </w:rPr>
        <w:t xml:space="preserve"> </w:t>
      </w:r>
      <w:r>
        <w:rPr>
          <w:sz w:val="24"/>
        </w:rPr>
        <w:t>law,</w:t>
      </w:r>
      <w:r>
        <w:rPr>
          <w:spacing w:val="-4"/>
          <w:sz w:val="24"/>
        </w:rPr>
        <w:t xml:space="preserve"> </w:t>
      </w:r>
      <w:r>
        <w:rPr>
          <w:sz w:val="24"/>
        </w:rPr>
        <w:t>then</w:t>
      </w:r>
      <w:r>
        <w:rPr>
          <w:spacing w:val="-4"/>
          <w:sz w:val="24"/>
        </w:rPr>
        <w:t xml:space="preserve"> </w:t>
      </w:r>
      <w:r>
        <w:rPr>
          <w:sz w:val="24"/>
        </w:rPr>
        <w:t>the</w:t>
      </w:r>
      <w:r>
        <w:rPr>
          <w:spacing w:val="-4"/>
          <w:sz w:val="24"/>
        </w:rPr>
        <w:t xml:space="preserve"> </w:t>
      </w:r>
      <w:r>
        <w:rPr>
          <w:sz w:val="24"/>
        </w:rPr>
        <w:t>Party/</w:t>
      </w:r>
      <w:proofErr w:type="spellStart"/>
      <w:r>
        <w:rPr>
          <w:sz w:val="24"/>
        </w:rPr>
        <w:t>ies</w:t>
      </w:r>
      <w:proofErr w:type="spellEnd"/>
      <w:r>
        <w:rPr>
          <w:spacing w:val="-4"/>
          <w:sz w:val="24"/>
        </w:rPr>
        <w:t xml:space="preserve"> </w:t>
      </w:r>
      <w:r>
        <w:rPr>
          <w:sz w:val="24"/>
        </w:rPr>
        <w:t>required</w:t>
      </w:r>
      <w:r>
        <w:rPr>
          <w:spacing w:val="-4"/>
          <w:sz w:val="24"/>
        </w:rPr>
        <w:t xml:space="preserve"> </w:t>
      </w:r>
      <w:r>
        <w:rPr>
          <w:sz w:val="24"/>
        </w:rPr>
        <w:t>to</w:t>
      </w:r>
      <w:r>
        <w:rPr>
          <w:spacing w:val="-3"/>
          <w:sz w:val="24"/>
        </w:rPr>
        <w:t xml:space="preserve"> </w:t>
      </w:r>
      <w:r>
        <w:rPr>
          <w:sz w:val="24"/>
        </w:rPr>
        <w:t>make</w:t>
      </w:r>
      <w:r>
        <w:rPr>
          <w:spacing w:val="-4"/>
          <w:sz w:val="24"/>
        </w:rPr>
        <w:t xml:space="preserve"> </w:t>
      </w:r>
      <w:r>
        <w:rPr>
          <w:sz w:val="24"/>
        </w:rPr>
        <w:t>such disclosure</w:t>
      </w:r>
      <w:r>
        <w:rPr>
          <w:spacing w:val="-17"/>
          <w:sz w:val="24"/>
        </w:rPr>
        <w:t xml:space="preserve"> </w:t>
      </w:r>
      <w:r>
        <w:rPr>
          <w:sz w:val="24"/>
        </w:rPr>
        <w:t>shall</w:t>
      </w:r>
      <w:r>
        <w:rPr>
          <w:spacing w:val="-17"/>
          <w:sz w:val="24"/>
        </w:rPr>
        <w:t xml:space="preserve"> </w:t>
      </w:r>
      <w:r>
        <w:rPr>
          <w:sz w:val="24"/>
        </w:rPr>
        <w:t>provide</w:t>
      </w:r>
      <w:r>
        <w:rPr>
          <w:spacing w:val="-16"/>
          <w:sz w:val="24"/>
        </w:rPr>
        <w:t xml:space="preserve"> </w:t>
      </w:r>
      <w:r>
        <w:rPr>
          <w:sz w:val="24"/>
        </w:rPr>
        <w:t>a</w:t>
      </w:r>
      <w:r>
        <w:rPr>
          <w:spacing w:val="-17"/>
          <w:sz w:val="24"/>
        </w:rPr>
        <w:t xml:space="preserve"> </w:t>
      </w:r>
      <w:r>
        <w:rPr>
          <w:sz w:val="24"/>
        </w:rPr>
        <w:t>reasonable</w:t>
      </w:r>
      <w:r>
        <w:rPr>
          <w:spacing w:val="-17"/>
          <w:sz w:val="24"/>
        </w:rPr>
        <w:t xml:space="preserve"> </w:t>
      </w:r>
      <w:r>
        <w:rPr>
          <w:sz w:val="24"/>
        </w:rPr>
        <w:t>notice</w:t>
      </w:r>
      <w:r>
        <w:rPr>
          <w:spacing w:val="-17"/>
          <w:sz w:val="24"/>
        </w:rPr>
        <w:t xml:space="preserve"> </w:t>
      </w:r>
      <w:r>
        <w:rPr>
          <w:sz w:val="24"/>
        </w:rPr>
        <w:t>to</w:t>
      </w:r>
      <w:r>
        <w:rPr>
          <w:spacing w:val="-16"/>
          <w:sz w:val="24"/>
        </w:rPr>
        <w:t xml:space="preserve"> </w:t>
      </w:r>
      <w:r>
        <w:rPr>
          <w:sz w:val="24"/>
        </w:rPr>
        <w:t>the</w:t>
      </w:r>
      <w:r>
        <w:rPr>
          <w:spacing w:val="-17"/>
          <w:sz w:val="24"/>
        </w:rPr>
        <w:t xml:space="preserve"> </w:t>
      </w:r>
      <w:r>
        <w:rPr>
          <w:sz w:val="24"/>
        </w:rPr>
        <w:t>other</w:t>
      </w:r>
      <w:r>
        <w:rPr>
          <w:spacing w:val="-17"/>
          <w:sz w:val="24"/>
        </w:rPr>
        <w:t xml:space="preserve"> </w:t>
      </w:r>
      <w:r>
        <w:rPr>
          <w:sz w:val="24"/>
        </w:rPr>
        <w:t>Parties.</w:t>
      </w:r>
      <w:r>
        <w:rPr>
          <w:spacing w:val="-16"/>
          <w:sz w:val="24"/>
        </w:rPr>
        <w:t xml:space="preserve"> </w:t>
      </w:r>
      <w:r>
        <w:rPr>
          <w:sz w:val="24"/>
        </w:rPr>
        <w:t>The</w:t>
      </w:r>
      <w:r>
        <w:rPr>
          <w:spacing w:val="-17"/>
          <w:sz w:val="24"/>
        </w:rPr>
        <w:t xml:space="preserve"> </w:t>
      </w:r>
      <w:r>
        <w:rPr>
          <w:sz w:val="24"/>
        </w:rPr>
        <w:t>Parties shall</w:t>
      </w:r>
      <w:r>
        <w:rPr>
          <w:spacing w:val="-5"/>
          <w:sz w:val="24"/>
        </w:rPr>
        <w:t xml:space="preserve"> </w:t>
      </w:r>
      <w:r>
        <w:rPr>
          <w:sz w:val="24"/>
        </w:rPr>
        <w:t>thereafter</w:t>
      </w:r>
      <w:r>
        <w:rPr>
          <w:spacing w:val="-5"/>
          <w:sz w:val="24"/>
        </w:rPr>
        <w:t xml:space="preserve"> </w:t>
      </w:r>
      <w:r>
        <w:rPr>
          <w:sz w:val="24"/>
        </w:rPr>
        <w:t>and</w:t>
      </w:r>
      <w:r>
        <w:rPr>
          <w:spacing w:val="-6"/>
          <w:sz w:val="24"/>
        </w:rPr>
        <w:t xml:space="preserve"> </w:t>
      </w:r>
      <w:r>
        <w:rPr>
          <w:sz w:val="24"/>
        </w:rPr>
        <w:t>prior</w:t>
      </w:r>
      <w:r>
        <w:rPr>
          <w:spacing w:val="-5"/>
          <w:sz w:val="24"/>
        </w:rPr>
        <w:t xml:space="preserve"> </w:t>
      </w:r>
      <w:r>
        <w:rPr>
          <w:sz w:val="24"/>
        </w:rPr>
        <w:t>to</w:t>
      </w:r>
      <w:r>
        <w:rPr>
          <w:spacing w:val="-6"/>
          <w:sz w:val="24"/>
        </w:rPr>
        <w:t xml:space="preserve"> </w:t>
      </w:r>
      <w:r>
        <w:rPr>
          <w:sz w:val="24"/>
        </w:rPr>
        <w:t>disclosing</w:t>
      </w:r>
      <w:r>
        <w:rPr>
          <w:spacing w:val="-5"/>
          <w:sz w:val="24"/>
        </w:rPr>
        <w:t xml:space="preserve"> </w:t>
      </w:r>
      <w:r>
        <w:rPr>
          <w:sz w:val="24"/>
        </w:rPr>
        <w:t>any</w:t>
      </w:r>
      <w:r>
        <w:rPr>
          <w:spacing w:val="-7"/>
          <w:sz w:val="24"/>
        </w:rPr>
        <w:t xml:space="preserve"> </w:t>
      </w:r>
      <w:r>
        <w:rPr>
          <w:sz w:val="24"/>
        </w:rPr>
        <w:t>such</w:t>
      </w:r>
      <w:r>
        <w:rPr>
          <w:spacing w:val="-4"/>
          <w:sz w:val="24"/>
        </w:rPr>
        <w:t xml:space="preserve"> </w:t>
      </w:r>
      <w:proofErr w:type="gramStart"/>
      <w:r>
        <w:rPr>
          <w:sz w:val="24"/>
        </w:rPr>
        <w:t>information,</w:t>
      </w:r>
      <w:proofErr w:type="gramEnd"/>
      <w:r>
        <w:rPr>
          <w:spacing w:val="-6"/>
          <w:sz w:val="24"/>
        </w:rPr>
        <w:t xml:space="preserve"> </w:t>
      </w:r>
      <w:r>
        <w:rPr>
          <w:sz w:val="24"/>
        </w:rPr>
        <w:t>mutually</w:t>
      </w:r>
      <w:r>
        <w:rPr>
          <w:spacing w:val="-7"/>
          <w:sz w:val="24"/>
        </w:rPr>
        <w:t xml:space="preserve"> </w:t>
      </w:r>
      <w:r>
        <w:rPr>
          <w:sz w:val="24"/>
        </w:rPr>
        <w:t>agree on the content of the information being disclosed.</w:t>
      </w:r>
    </w:p>
    <w:p w14:paraId="0D411D04" w14:textId="77777777" w:rsidR="00BA37E7" w:rsidRDefault="00000000">
      <w:pPr>
        <w:pStyle w:val="ListParagraph"/>
        <w:numPr>
          <w:ilvl w:val="0"/>
          <w:numId w:val="3"/>
        </w:numPr>
        <w:tabs>
          <w:tab w:val="left" w:pos="1243"/>
          <w:tab w:val="left" w:pos="1245"/>
        </w:tabs>
        <w:spacing w:before="241" w:line="360" w:lineRule="auto"/>
        <w:ind w:right="20"/>
        <w:jc w:val="both"/>
        <w:rPr>
          <w:sz w:val="24"/>
        </w:rPr>
      </w:pPr>
      <w:r>
        <w:rPr>
          <w:sz w:val="24"/>
        </w:rPr>
        <w:t>in the event either of the Parties is required to make any disclosure regarding this Agreement or any aspects related thereto by way of release of</w:t>
      </w:r>
      <w:r>
        <w:rPr>
          <w:spacing w:val="30"/>
          <w:sz w:val="24"/>
        </w:rPr>
        <w:t xml:space="preserve"> </w:t>
      </w:r>
      <w:r>
        <w:rPr>
          <w:sz w:val="24"/>
        </w:rPr>
        <w:t>any</w:t>
      </w:r>
      <w:r>
        <w:rPr>
          <w:spacing w:val="28"/>
          <w:sz w:val="24"/>
        </w:rPr>
        <w:t xml:space="preserve"> </w:t>
      </w:r>
      <w:r>
        <w:rPr>
          <w:sz w:val="24"/>
        </w:rPr>
        <w:t>statement</w:t>
      </w:r>
      <w:r>
        <w:rPr>
          <w:spacing w:val="29"/>
          <w:sz w:val="24"/>
        </w:rPr>
        <w:t xml:space="preserve"> </w:t>
      </w:r>
      <w:r>
        <w:rPr>
          <w:sz w:val="24"/>
        </w:rPr>
        <w:t>or</w:t>
      </w:r>
      <w:r>
        <w:rPr>
          <w:spacing w:val="27"/>
          <w:sz w:val="24"/>
        </w:rPr>
        <w:t xml:space="preserve"> </w:t>
      </w:r>
      <w:r>
        <w:rPr>
          <w:sz w:val="24"/>
        </w:rPr>
        <w:t>information</w:t>
      </w:r>
      <w:r>
        <w:rPr>
          <w:spacing w:val="29"/>
          <w:sz w:val="24"/>
        </w:rPr>
        <w:t xml:space="preserve"> </w:t>
      </w:r>
      <w:r>
        <w:rPr>
          <w:sz w:val="24"/>
        </w:rPr>
        <w:t>to</w:t>
      </w:r>
      <w:r>
        <w:rPr>
          <w:spacing w:val="29"/>
          <w:sz w:val="24"/>
        </w:rPr>
        <w:t xml:space="preserve"> </w:t>
      </w:r>
      <w:r>
        <w:rPr>
          <w:sz w:val="24"/>
        </w:rPr>
        <w:t>the</w:t>
      </w:r>
      <w:r>
        <w:rPr>
          <w:spacing w:val="29"/>
          <w:sz w:val="24"/>
        </w:rPr>
        <w:t xml:space="preserve"> </w:t>
      </w:r>
      <w:r>
        <w:rPr>
          <w:sz w:val="24"/>
        </w:rPr>
        <w:t>media,</w:t>
      </w:r>
      <w:r>
        <w:rPr>
          <w:spacing w:val="30"/>
          <w:sz w:val="24"/>
        </w:rPr>
        <w:t xml:space="preserve"> </w:t>
      </w:r>
      <w:r>
        <w:rPr>
          <w:sz w:val="24"/>
        </w:rPr>
        <w:t>whether</w:t>
      </w:r>
      <w:r>
        <w:rPr>
          <w:spacing w:val="30"/>
          <w:sz w:val="24"/>
        </w:rPr>
        <w:t xml:space="preserve"> </w:t>
      </w:r>
      <w:r>
        <w:rPr>
          <w:sz w:val="24"/>
        </w:rPr>
        <w:t>electronic</w:t>
      </w:r>
      <w:r>
        <w:rPr>
          <w:spacing w:val="25"/>
          <w:sz w:val="24"/>
        </w:rPr>
        <w:t xml:space="preserve"> </w:t>
      </w:r>
      <w:r>
        <w:rPr>
          <w:sz w:val="24"/>
        </w:rPr>
        <w:t>or</w:t>
      </w:r>
      <w:r>
        <w:rPr>
          <w:spacing w:val="40"/>
          <w:sz w:val="24"/>
        </w:rPr>
        <w:t xml:space="preserve"> </w:t>
      </w:r>
      <w:r>
        <w:rPr>
          <w:sz w:val="24"/>
        </w:rPr>
        <w:t>print</w:t>
      </w:r>
    </w:p>
    <w:p w14:paraId="1602DA21"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0676D5E5" w14:textId="77777777" w:rsidR="00BA37E7" w:rsidRDefault="00000000">
      <w:pPr>
        <w:pStyle w:val="BodyText"/>
        <w:spacing w:before="82" w:line="360" w:lineRule="auto"/>
        <w:ind w:left="1245"/>
        <w:jc w:val="left"/>
      </w:pPr>
      <w:r>
        <w:lastRenderedPageBreak/>
        <w:t>form,</w:t>
      </w:r>
      <w:r>
        <w:rPr>
          <w:spacing w:val="31"/>
        </w:rPr>
        <w:t xml:space="preserve"> </w:t>
      </w:r>
      <w:r>
        <w:t>the</w:t>
      </w:r>
      <w:r>
        <w:rPr>
          <w:spacing w:val="30"/>
        </w:rPr>
        <w:t xml:space="preserve"> </w:t>
      </w:r>
      <w:r>
        <w:t>disclosing</w:t>
      </w:r>
      <w:r>
        <w:rPr>
          <w:spacing w:val="30"/>
        </w:rPr>
        <w:t xml:space="preserve"> </w:t>
      </w:r>
      <w:r>
        <w:t>Party/</w:t>
      </w:r>
      <w:proofErr w:type="spellStart"/>
      <w:r>
        <w:t>ies</w:t>
      </w:r>
      <w:proofErr w:type="spellEnd"/>
      <w:r>
        <w:rPr>
          <w:spacing w:val="31"/>
        </w:rPr>
        <w:t xml:space="preserve"> </w:t>
      </w:r>
      <w:r>
        <w:t>shall</w:t>
      </w:r>
      <w:r>
        <w:rPr>
          <w:spacing w:val="30"/>
        </w:rPr>
        <w:t xml:space="preserve"> </w:t>
      </w:r>
      <w:r>
        <w:t>seek</w:t>
      </w:r>
      <w:r>
        <w:rPr>
          <w:spacing w:val="31"/>
        </w:rPr>
        <w:t xml:space="preserve"> </w:t>
      </w:r>
      <w:r>
        <w:t>the</w:t>
      </w:r>
      <w:r>
        <w:rPr>
          <w:spacing w:val="30"/>
        </w:rPr>
        <w:t xml:space="preserve"> </w:t>
      </w:r>
      <w:r>
        <w:t>prior</w:t>
      </w:r>
      <w:r>
        <w:rPr>
          <w:spacing w:val="31"/>
        </w:rPr>
        <w:t xml:space="preserve"> </w:t>
      </w:r>
      <w:r>
        <w:t>written</w:t>
      </w:r>
      <w:r>
        <w:rPr>
          <w:spacing w:val="31"/>
        </w:rPr>
        <w:t xml:space="preserve"> </w:t>
      </w:r>
      <w:r>
        <w:t>approval</w:t>
      </w:r>
      <w:r>
        <w:rPr>
          <w:spacing w:val="30"/>
        </w:rPr>
        <w:t xml:space="preserve"> </w:t>
      </w:r>
      <w:r>
        <w:t>of</w:t>
      </w:r>
      <w:r>
        <w:rPr>
          <w:spacing w:val="33"/>
        </w:rPr>
        <w:t xml:space="preserve"> </w:t>
      </w:r>
      <w:r>
        <w:t>the other</w:t>
      </w:r>
      <w:r>
        <w:rPr>
          <w:spacing w:val="-19"/>
        </w:rPr>
        <w:t xml:space="preserve"> </w:t>
      </w:r>
      <w:r>
        <w:t>Parties</w:t>
      </w:r>
      <w:r>
        <w:rPr>
          <w:spacing w:val="-17"/>
        </w:rPr>
        <w:t xml:space="preserve"> </w:t>
      </w:r>
      <w:r>
        <w:t>for</w:t>
      </w:r>
      <w:r>
        <w:rPr>
          <w:spacing w:val="-16"/>
        </w:rPr>
        <w:t xml:space="preserve"> </w:t>
      </w:r>
      <w:r>
        <w:t>such</w:t>
      </w:r>
      <w:r>
        <w:rPr>
          <w:spacing w:val="-17"/>
        </w:rPr>
        <w:t xml:space="preserve"> </w:t>
      </w:r>
      <w:r>
        <w:t>disclosure</w:t>
      </w:r>
      <w:r>
        <w:rPr>
          <w:spacing w:val="-16"/>
        </w:rPr>
        <w:t xml:space="preserve"> </w:t>
      </w:r>
      <w:r>
        <w:t>including</w:t>
      </w:r>
      <w:r>
        <w:rPr>
          <w:spacing w:val="-16"/>
        </w:rPr>
        <w:t xml:space="preserve"> </w:t>
      </w:r>
      <w:r>
        <w:t>on</w:t>
      </w:r>
      <w:r>
        <w:rPr>
          <w:spacing w:val="-16"/>
        </w:rPr>
        <w:t xml:space="preserve"> </w:t>
      </w:r>
      <w:r>
        <w:t>the</w:t>
      </w:r>
      <w:r>
        <w:rPr>
          <w:spacing w:val="-15"/>
        </w:rPr>
        <w:t xml:space="preserve"> </w:t>
      </w:r>
      <w:r>
        <w:t>content</w:t>
      </w:r>
      <w:r>
        <w:rPr>
          <w:spacing w:val="-16"/>
        </w:rPr>
        <w:t xml:space="preserve"> </w:t>
      </w:r>
      <w:r>
        <w:t>of</w:t>
      </w:r>
      <w:r>
        <w:rPr>
          <w:spacing w:val="-13"/>
        </w:rPr>
        <w:t xml:space="preserve"> </w:t>
      </w:r>
      <w:r>
        <w:t>such</w:t>
      </w:r>
      <w:r>
        <w:rPr>
          <w:spacing w:val="-16"/>
        </w:rPr>
        <w:t xml:space="preserve"> </w:t>
      </w:r>
      <w:r>
        <w:rPr>
          <w:spacing w:val="-2"/>
        </w:rPr>
        <w:t>disclosure.</w:t>
      </w:r>
    </w:p>
    <w:p w14:paraId="17F8649F" w14:textId="77777777" w:rsidR="00BA37E7" w:rsidRDefault="00000000">
      <w:pPr>
        <w:pStyle w:val="ListParagraph"/>
        <w:numPr>
          <w:ilvl w:val="2"/>
          <w:numId w:val="4"/>
        </w:numPr>
        <w:tabs>
          <w:tab w:val="left" w:pos="709"/>
          <w:tab w:val="left" w:pos="712"/>
        </w:tabs>
        <w:spacing w:line="360" w:lineRule="auto"/>
        <w:ind w:right="56"/>
        <w:jc w:val="both"/>
        <w:rPr>
          <w:sz w:val="24"/>
        </w:rPr>
      </w:pPr>
      <w:r>
        <w:rPr>
          <w:sz w:val="24"/>
        </w:rPr>
        <w:t>However,</w:t>
      </w:r>
      <w:r>
        <w:rPr>
          <w:spacing w:val="-8"/>
          <w:sz w:val="24"/>
        </w:rPr>
        <w:t xml:space="preserve"> </w:t>
      </w:r>
      <w:r>
        <w:rPr>
          <w:sz w:val="24"/>
        </w:rPr>
        <w:t>the</w:t>
      </w:r>
      <w:r>
        <w:rPr>
          <w:spacing w:val="-9"/>
          <w:sz w:val="24"/>
        </w:rPr>
        <w:t xml:space="preserve"> </w:t>
      </w:r>
      <w:r>
        <w:rPr>
          <w:sz w:val="24"/>
        </w:rPr>
        <w:t>Parties</w:t>
      </w:r>
      <w:r>
        <w:rPr>
          <w:spacing w:val="-10"/>
          <w:sz w:val="24"/>
        </w:rPr>
        <w:t xml:space="preserve"> </w:t>
      </w:r>
      <w:r>
        <w:rPr>
          <w:sz w:val="24"/>
        </w:rPr>
        <w:t>agree</w:t>
      </w:r>
      <w:r>
        <w:rPr>
          <w:spacing w:val="-7"/>
          <w:sz w:val="24"/>
        </w:rPr>
        <w:t xml:space="preserve"> </w:t>
      </w:r>
      <w:r>
        <w:rPr>
          <w:sz w:val="24"/>
        </w:rPr>
        <w:t>that</w:t>
      </w:r>
      <w:r>
        <w:rPr>
          <w:spacing w:val="-10"/>
          <w:sz w:val="24"/>
        </w:rPr>
        <w:t xml:space="preserve"> </w:t>
      </w:r>
      <w:r>
        <w:rPr>
          <w:sz w:val="24"/>
        </w:rPr>
        <w:t>such</w:t>
      </w:r>
      <w:r>
        <w:rPr>
          <w:spacing w:val="-7"/>
          <w:sz w:val="24"/>
        </w:rPr>
        <w:t xml:space="preserve"> </w:t>
      </w:r>
      <w:r>
        <w:rPr>
          <w:sz w:val="24"/>
        </w:rPr>
        <w:t>consents</w:t>
      </w:r>
      <w:r>
        <w:rPr>
          <w:spacing w:val="-8"/>
          <w:sz w:val="24"/>
        </w:rPr>
        <w:t xml:space="preserve"> </w:t>
      </w:r>
      <w:r>
        <w:rPr>
          <w:sz w:val="24"/>
        </w:rPr>
        <w:t>required</w:t>
      </w:r>
      <w:r>
        <w:rPr>
          <w:spacing w:val="-7"/>
          <w:sz w:val="24"/>
        </w:rPr>
        <w:t xml:space="preserve"> </w:t>
      </w:r>
      <w:r>
        <w:rPr>
          <w:sz w:val="24"/>
        </w:rPr>
        <w:t>to</w:t>
      </w:r>
      <w:r>
        <w:rPr>
          <w:spacing w:val="-9"/>
          <w:sz w:val="24"/>
        </w:rPr>
        <w:t xml:space="preserve"> </w:t>
      </w:r>
      <w:r>
        <w:rPr>
          <w:sz w:val="24"/>
        </w:rPr>
        <w:t>be</w:t>
      </w:r>
      <w:r>
        <w:rPr>
          <w:spacing w:val="-7"/>
          <w:sz w:val="24"/>
        </w:rPr>
        <w:t xml:space="preserve"> </w:t>
      </w:r>
      <w:r>
        <w:rPr>
          <w:sz w:val="24"/>
        </w:rPr>
        <w:t>obtained</w:t>
      </w:r>
      <w:r>
        <w:rPr>
          <w:spacing w:val="-9"/>
          <w:sz w:val="24"/>
        </w:rPr>
        <w:t xml:space="preserve"> </w:t>
      </w:r>
      <w:r>
        <w:rPr>
          <w:sz w:val="24"/>
        </w:rPr>
        <w:t xml:space="preserve">pursuant to this Clause 8 shall not be unreasonably delayed or withheld </w:t>
      </w:r>
      <w:proofErr w:type="gramStart"/>
      <w:r>
        <w:rPr>
          <w:sz w:val="24"/>
        </w:rPr>
        <w:t>so as to</w:t>
      </w:r>
      <w:proofErr w:type="gramEnd"/>
      <w:r>
        <w:rPr>
          <w:sz w:val="24"/>
        </w:rPr>
        <w:t xml:space="preserve"> cause breach of the </w:t>
      </w:r>
      <w:proofErr w:type="gramStart"/>
      <w:r>
        <w:rPr>
          <w:sz w:val="24"/>
        </w:rPr>
        <w:t>time period</w:t>
      </w:r>
      <w:proofErr w:type="gramEnd"/>
      <w:r>
        <w:rPr>
          <w:sz w:val="24"/>
        </w:rPr>
        <w:t xml:space="preserve"> for such disclosure.</w:t>
      </w:r>
    </w:p>
    <w:p w14:paraId="2F38E49B" w14:textId="77777777" w:rsidR="00BA37E7" w:rsidRDefault="00000000">
      <w:pPr>
        <w:pStyle w:val="Heading2"/>
        <w:numPr>
          <w:ilvl w:val="1"/>
          <w:numId w:val="4"/>
        </w:numPr>
        <w:tabs>
          <w:tab w:val="left" w:pos="741"/>
        </w:tabs>
      </w:pPr>
      <w:r>
        <w:rPr>
          <w:spacing w:val="-2"/>
        </w:rPr>
        <w:t>Notices:</w:t>
      </w:r>
    </w:p>
    <w:p w14:paraId="34A6D4AB" w14:textId="77777777" w:rsidR="00BA37E7" w:rsidRDefault="00BA37E7">
      <w:pPr>
        <w:pStyle w:val="BodyText"/>
        <w:spacing w:before="103"/>
        <w:ind w:left="0"/>
        <w:jc w:val="left"/>
        <w:rPr>
          <w:rFonts w:ascii="Arial"/>
          <w:b/>
        </w:rPr>
      </w:pPr>
    </w:p>
    <w:p w14:paraId="7F396D19" w14:textId="77777777" w:rsidR="00BA37E7" w:rsidRDefault="00000000">
      <w:pPr>
        <w:pStyle w:val="BodyText"/>
        <w:spacing w:line="360" w:lineRule="auto"/>
        <w:ind w:right="18" w:firstLine="21"/>
      </w:pPr>
      <w:r>
        <w:t>Any</w:t>
      </w:r>
      <w:r>
        <w:rPr>
          <w:spacing w:val="-6"/>
        </w:rPr>
        <w:t xml:space="preserve"> </w:t>
      </w:r>
      <w:r>
        <w:t>notice</w:t>
      </w:r>
      <w:r>
        <w:rPr>
          <w:spacing w:val="-3"/>
        </w:rPr>
        <w:t xml:space="preserve"> </w:t>
      </w:r>
      <w:r>
        <w:t>or</w:t>
      </w:r>
      <w:r>
        <w:rPr>
          <w:spacing w:val="-6"/>
        </w:rPr>
        <w:t xml:space="preserve"> </w:t>
      </w:r>
      <w:r>
        <w:t>other</w:t>
      </w:r>
      <w:r>
        <w:rPr>
          <w:spacing w:val="-4"/>
        </w:rPr>
        <w:t xml:space="preserve"> </w:t>
      </w:r>
      <w:r>
        <w:t>communication</w:t>
      </w:r>
      <w:r>
        <w:rPr>
          <w:spacing w:val="-3"/>
        </w:rPr>
        <w:t xml:space="preserve"> </w:t>
      </w:r>
      <w:r>
        <w:t>to</w:t>
      </w:r>
      <w:r>
        <w:rPr>
          <w:spacing w:val="-3"/>
        </w:rPr>
        <w:t xml:space="preserve"> </w:t>
      </w:r>
      <w:r>
        <w:t>be</w:t>
      </w:r>
      <w:r>
        <w:rPr>
          <w:spacing w:val="-3"/>
        </w:rPr>
        <w:t xml:space="preserve"> </w:t>
      </w:r>
      <w:r>
        <w:t>given</w:t>
      </w:r>
      <w:r>
        <w:rPr>
          <w:spacing w:val="-2"/>
        </w:rPr>
        <w:t xml:space="preserve"> </w:t>
      </w:r>
      <w:r>
        <w:t>by</w:t>
      </w:r>
      <w:r>
        <w:rPr>
          <w:spacing w:val="-6"/>
        </w:rPr>
        <w:t xml:space="preserve"> </w:t>
      </w:r>
      <w:r>
        <w:t>one</w:t>
      </w:r>
      <w:r>
        <w:rPr>
          <w:spacing w:val="-5"/>
        </w:rPr>
        <w:t xml:space="preserve"> </w:t>
      </w:r>
      <w:r>
        <w:t>Party</w:t>
      </w:r>
      <w:r>
        <w:rPr>
          <w:spacing w:val="-6"/>
        </w:rPr>
        <w:t xml:space="preserve"> </w:t>
      </w:r>
      <w:r>
        <w:t>to</w:t>
      </w:r>
      <w:r>
        <w:rPr>
          <w:spacing w:val="-2"/>
        </w:rPr>
        <w:t xml:space="preserve"> </w:t>
      </w:r>
      <w:r>
        <w:t>the</w:t>
      </w:r>
      <w:r>
        <w:rPr>
          <w:spacing w:val="-5"/>
        </w:rPr>
        <w:t xml:space="preserve"> </w:t>
      </w:r>
      <w:r>
        <w:t>others</w:t>
      </w:r>
      <w:r>
        <w:rPr>
          <w:spacing w:val="-6"/>
        </w:rPr>
        <w:t xml:space="preserve"> </w:t>
      </w:r>
      <w:r>
        <w:t>under, or in connection with the matters contemplated by, this Agreement shall be in writing and shall be given by letter delivered by hand or registered post to the address given and marked for the attention of the person as set out in the body of</w:t>
      </w:r>
      <w:r>
        <w:rPr>
          <w:spacing w:val="-3"/>
        </w:rPr>
        <w:t xml:space="preserve"> </w:t>
      </w:r>
      <w:r>
        <w:t>the</w:t>
      </w:r>
      <w:r>
        <w:rPr>
          <w:spacing w:val="-4"/>
        </w:rPr>
        <w:t xml:space="preserve"> </w:t>
      </w:r>
      <w:r>
        <w:t>Agreement</w:t>
      </w:r>
      <w:r>
        <w:rPr>
          <w:spacing w:val="-4"/>
        </w:rPr>
        <w:t xml:space="preserve"> </w:t>
      </w:r>
      <w:r>
        <w:t>and</w:t>
      </w:r>
      <w:r>
        <w:rPr>
          <w:spacing w:val="-7"/>
        </w:rPr>
        <w:t xml:space="preserve"> </w:t>
      </w:r>
      <w:r>
        <w:t>may</w:t>
      </w:r>
      <w:r>
        <w:rPr>
          <w:spacing w:val="-8"/>
        </w:rPr>
        <w:t xml:space="preserve"> </w:t>
      </w:r>
      <w:r>
        <w:t>be</w:t>
      </w:r>
      <w:r>
        <w:rPr>
          <w:spacing w:val="-5"/>
        </w:rPr>
        <w:t xml:space="preserve"> </w:t>
      </w:r>
      <w:r>
        <w:t>marked</w:t>
      </w:r>
      <w:r>
        <w:rPr>
          <w:spacing w:val="-4"/>
        </w:rPr>
        <w:t xml:space="preserve"> </w:t>
      </w:r>
      <w:r>
        <w:t>to</w:t>
      </w:r>
      <w:r>
        <w:rPr>
          <w:spacing w:val="-5"/>
        </w:rPr>
        <w:t xml:space="preserve"> </w:t>
      </w:r>
      <w:r>
        <w:t>the</w:t>
      </w:r>
      <w:r>
        <w:rPr>
          <w:spacing w:val="-5"/>
        </w:rPr>
        <w:t xml:space="preserve"> </w:t>
      </w:r>
      <w:r>
        <w:t>Parties</w:t>
      </w:r>
      <w:r>
        <w:rPr>
          <w:spacing w:val="-5"/>
        </w:rPr>
        <w:t xml:space="preserve"> </w:t>
      </w:r>
      <w:r>
        <w:t>as</w:t>
      </w:r>
      <w:r>
        <w:rPr>
          <w:spacing w:val="-6"/>
        </w:rPr>
        <w:t xml:space="preserve"> </w:t>
      </w:r>
      <w:r>
        <w:t>may</w:t>
      </w:r>
      <w:r>
        <w:rPr>
          <w:spacing w:val="-7"/>
        </w:rPr>
        <w:t xml:space="preserve"> </w:t>
      </w:r>
      <w:r>
        <w:t>be</w:t>
      </w:r>
      <w:r>
        <w:rPr>
          <w:spacing w:val="-5"/>
        </w:rPr>
        <w:t xml:space="preserve"> </w:t>
      </w:r>
      <w:r>
        <w:t>from</w:t>
      </w:r>
      <w:r>
        <w:rPr>
          <w:spacing w:val="-6"/>
        </w:rPr>
        <w:t xml:space="preserve"> </w:t>
      </w:r>
      <w:r>
        <w:t>time</w:t>
      </w:r>
      <w:r>
        <w:rPr>
          <w:spacing w:val="-5"/>
        </w:rPr>
        <w:t xml:space="preserve"> </w:t>
      </w:r>
      <w:r>
        <w:t>to</w:t>
      </w:r>
      <w:r>
        <w:rPr>
          <w:spacing w:val="-5"/>
        </w:rPr>
        <w:t xml:space="preserve"> </w:t>
      </w:r>
      <w:r>
        <w:t>time designated by notice to the other.</w:t>
      </w:r>
    </w:p>
    <w:p w14:paraId="591B5523" w14:textId="77777777" w:rsidR="00BA37E7" w:rsidRDefault="00000000">
      <w:pPr>
        <w:pStyle w:val="Heading2"/>
        <w:numPr>
          <w:ilvl w:val="1"/>
          <w:numId w:val="4"/>
        </w:numPr>
        <w:tabs>
          <w:tab w:val="left" w:pos="741"/>
        </w:tabs>
        <w:spacing w:before="241"/>
      </w:pPr>
      <w:r>
        <w:rPr>
          <w:spacing w:val="-2"/>
        </w:rPr>
        <w:t>Indemnity:</w:t>
      </w:r>
    </w:p>
    <w:p w14:paraId="089DFFB4" w14:textId="77777777" w:rsidR="00BA37E7" w:rsidRDefault="00BA37E7">
      <w:pPr>
        <w:pStyle w:val="BodyText"/>
        <w:spacing w:before="101"/>
        <w:ind w:left="0"/>
        <w:jc w:val="left"/>
        <w:rPr>
          <w:rFonts w:ascii="Arial"/>
          <w:b/>
        </w:rPr>
      </w:pPr>
    </w:p>
    <w:p w14:paraId="306743A8" w14:textId="77777777" w:rsidR="00BA37E7" w:rsidRDefault="00000000">
      <w:pPr>
        <w:pStyle w:val="BodyText"/>
        <w:spacing w:line="360" w:lineRule="auto"/>
        <w:ind w:right="23" w:firstLine="21"/>
      </w:pPr>
      <w:r>
        <w:t>Each of the Parties hereto shall indemnify and hold the others, its employees, officers,</w:t>
      </w:r>
      <w:r>
        <w:rPr>
          <w:spacing w:val="-2"/>
        </w:rPr>
        <w:t xml:space="preserve"> </w:t>
      </w:r>
      <w:r>
        <w:t>advisers and</w:t>
      </w:r>
      <w:r>
        <w:rPr>
          <w:spacing w:val="-2"/>
        </w:rPr>
        <w:t xml:space="preserve"> </w:t>
      </w:r>
      <w:r>
        <w:t>affiliates</w:t>
      </w:r>
      <w:r>
        <w:rPr>
          <w:spacing w:val="-2"/>
        </w:rPr>
        <w:t xml:space="preserve"> </w:t>
      </w:r>
      <w:r>
        <w:t>and</w:t>
      </w:r>
      <w:r>
        <w:rPr>
          <w:spacing w:val="-2"/>
        </w:rPr>
        <w:t xml:space="preserve"> </w:t>
      </w:r>
      <w:r>
        <w:t>any</w:t>
      </w:r>
      <w:r>
        <w:rPr>
          <w:spacing w:val="-2"/>
        </w:rPr>
        <w:t xml:space="preserve"> </w:t>
      </w:r>
      <w:r>
        <w:t>person controlling</w:t>
      </w:r>
      <w:r>
        <w:rPr>
          <w:spacing w:val="-1"/>
        </w:rPr>
        <w:t xml:space="preserve"> </w:t>
      </w:r>
      <w:r>
        <w:t>any</w:t>
      </w:r>
      <w:r>
        <w:rPr>
          <w:spacing w:val="-2"/>
        </w:rPr>
        <w:t xml:space="preserve"> </w:t>
      </w:r>
      <w:r>
        <w:t>of them</w:t>
      </w:r>
      <w:r>
        <w:rPr>
          <w:spacing w:val="-1"/>
        </w:rPr>
        <w:t xml:space="preserve"> </w:t>
      </w:r>
      <w:r>
        <w:t>and</w:t>
      </w:r>
      <w:r>
        <w:rPr>
          <w:spacing w:val="-2"/>
        </w:rPr>
        <w:t xml:space="preserve"> </w:t>
      </w:r>
      <w:r>
        <w:t>each of</w:t>
      </w:r>
      <w:r>
        <w:rPr>
          <w:spacing w:val="-17"/>
        </w:rPr>
        <w:t xml:space="preserve"> </w:t>
      </w:r>
      <w:r>
        <w:t>its</w:t>
      </w:r>
      <w:r>
        <w:rPr>
          <w:spacing w:val="-17"/>
        </w:rPr>
        <w:t xml:space="preserve"> </w:t>
      </w:r>
      <w:r>
        <w:t>or</w:t>
      </w:r>
      <w:r>
        <w:rPr>
          <w:spacing w:val="-16"/>
        </w:rPr>
        <w:t xml:space="preserve"> </w:t>
      </w:r>
      <w:r>
        <w:t>their</w:t>
      </w:r>
      <w:r>
        <w:rPr>
          <w:spacing w:val="-17"/>
        </w:rPr>
        <w:t xml:space="preserve"> </w:t>
      </w:r>
      <w:r>
        <w:t>officers,</w:t>
      </w:r>
      <w:r>
        <w:rPr>
          <w:spacing w:val="-17"/>
        </w:rPr>
        <w:t xml:space="preserve"> </w:t>
      </w:r>
      <w:r>
        <w:t>directors,</w:t>
      </w:r>
      <w:r>
        <w:rPr>
          <w:spacing w:val="-17"/>
        </w:rPr>
        <w:t xml:space="preserve"> </w:t>
      </w:r>
      <w:r>
        <w:t>employees</w:t>
      </w:r>
      <w:r>
        <w:rPr>
          <w:spacing w:val="-16"/>
        </w:rPr>
        <w:t xml:space="preserve"> </w:t>
      </w:r>
      <w:r>
        <w:t>and</w:t>
      </w:r>
      <w:r>
        <w:rPr>
          <w:spacing w:val="-17"/>
        </w:rPr>
        <w:t xml:space="preserve"> </w:t>
      </w:r>
      <w:r>
        <w:t>agents</w:t>
      </w:r>
      <w:r>
        <w:rPr>
          <w:spacing w:val="-17"/>
        </w:rPr>
        <w:t xml:space="preserve"> </w:t>
      </w:r>
      <w:r>
        <w:t>harmless</w:t>
      </w:r>
      <w:r>
        <w:rPr>
          <w:spacing w:val="-16"/>
        </w:rPr>
        <w:t xml:space="preserve"> </w:t>
      </w:r>
      <w:r>
        <w:t>from</w:t>
      </w:r>
      <w:r>
        <w:rPr>
          <w:spacing w:val="-15"/>
        </w:rPr>
        <w:t xml:space="preserve"> </w:t>
      </w:r>
      <w:r>
        <w:t>and</w:t>
      </w:r>
      <w:r>
        <w:rPr>
          <w:spacing w:val="-16"/>
        </w:rPr>
        <w:t xml:space="preserve"> </w:t>
      </w:r>
      <w:r>
        <w:t>against all third party actions, claims, damages, proceeding, investigations, liabilities or judgments and all losses, damage, costs, charges and expenses or whatever nature and in whatever jurisdiction, and which arise from the Agreement, other than for any claims or losses to the extent that are finally determined by a court of competent jurisdiction to have resulted primarily from gross negligence or willful default of the other Party/</w:t>
      </w:r>
      <w:proofErr w:type="spellStart"/>
      <w:r>
        <w:t>ies</w:t>
      </w:r>
      <w:proofErr w:type="spellEnd"/>
      <w:r>
        <w:t>.</w:t>
      </w:r>
    </w:p>
    <w:p w14:paraId="049B3E68" w14:textId="77777777" w:rsidR="00BA37E7" w:rsidRDefault="00000000">
      <w:pPr>
        <w:pStyle w:val="Heading2"/>
        <w:numPr>
          <w:ilvl w:val="1"/>
          <w:numId w:val="4"/>
        </w:numPr>
        <w:tabs>
          <w:tab w:val="left" w:pos="741"/>
        </w:tabs>
        <w:spacing w:before="242"/>
      </w:pPr>
      <w:r>
        <w:t>Dispute</w:t>
      </w:r>
      <w:r>
        <w:rPr>
          <w:spacing w:val="-8"/>
        </w:rPr>
        <w:t xml:space="preserve"> </w:t>
      </w:r>
      <w:r>
        <w:rPr>
          <w:spacing w:val="-2"/>
        </w:rPr>
        <w:t>resolution:</w:t>
      </w:r>
    </w:p>
    <w:p w14:paraId="52B5BC00" w14:textId="77777777" w:rsidR="00BA37E7" w:rsidRDefault="00BA37E7">
      <w:pPr>
        <w:pStyle w:val="BodyText"/>
        <w:spacing w:before="101"/>
        <w:ind w:left="0"/>
        <w:jc w:val="left"/>
        <w:rPr>
          <w:rFonts w:ascii="Arial"/>
          <w:b/>
        </w:rPr>
      </w:pPr>
    </w:p>
    <w:p w14:paraId="20FA29E3" w14:textId="77777777" w:rsidR="00BA37E7" w:rsidRDefault="00000000">
      <w:pPr>
        <w:pStyle w:val="BodyText"/>
        <w:spacing w:line="360" w:lineRule="auto"/>
        <w:ind w:right="15" w:firstLine="21"/>
      </w:pPr>
      <w:r>
        <w:t>The</w:t>
      </w:r>
      <w:r>
        <w:rPr>
          <w:spacing w:val="-8"/>
        </w:rPr>
        <w:t xml:space="preserve"> </w:t>
      </w:r>
      <w:r>
        <w:t>Parties</w:t>
      </w:r>
      <w:r>
        <w:rPr>
          <w:spacing w:val="-12"/>
        </w:rPr>
        <w:t xml:space="preserve"> </w:t>
      </w:r>
      <w:r>
        <w:t>hereto</w:t>
      </w:r>
      <w:r>
        <w:rPr>
          <w:spacing w:val="-8"/>
        </w:rPr>
        <w:t xml:space="preserve"> </w:t>
      </w:r>
      <w:r>
        <w:t>shall</w:t>
      </w:r>
      <w:r>
        <w:rPr>
          <w:spacing w:val="-10"/>
        </w:rPr>
        <w:t xml:space="preserve"> </w:t>
      </w:r>
      <w:r>
        <w:t>make</w:t>
      </w:r>
      <w:r>
        <w:rPr>
          <w:spacing w:val="-8"/>
        </w:rPr>
        <w:t xml:space="preserve"> </w:t>
      </w:r>
      <w:r>
        <w:t>all</w:t>
      </w:r>
      <w:r>
        <w:rPr>
          <w:spacing w:val="-13"/>
        </w:rPr>
        <w:t xml:space="preserve"> </w:t>
      </w:r>
      <w:r>
        <w:t>attempts</w:t>
      </w:r>
      <w:r>
        <w:rPr>
          <w:spacing w:val="-11"/>
        </w:rPr>
        <w:t xml:space="preserve"> </w:t>
      </w:r>
      <w:r>
        <w:t>to</w:t>
      </w:r>
      <w:r>
        <w:rPr>
          <w:spacing w:val="-10"/>
        </w:rPr>
        <w:t xml:space="preserve"> </w:t>
      </w:r>
      <w:r>
        <w:t>resolve</w:t>
      </w:r>
      <w:r>
        <w:rPr>
          <w:spacing w:val="-8"/>
        </w:rPr>
        <w:t xml:space="preserve"> </w:t>
      </w:r>
      <w:r>
        <w:t>all</w:t>
      </w:r>
      <w:r>
        <w:rPr>
          <w:spacing w:val="-10"/>
        </w:rPr>
        <w:t xml:space="preserve"> </w:t>
      </w:r>
      <w:r>
        <w:t>disputes</w:t>
      </w:r>
      <w:r>
        <w:rPr>
          <w:spacing w:val="-12"/>
        </w:rPr>
        <w:t xml:space="preserve"> </w:t>
      </w:r>
      <w:r>
        <w:t>and</w:t>
      </w:r>
      <w:r>
        <w:rPr>
          <w:spacing w:val="-11"/>
        </w:rPr>
        <w:t xml:space="preserve"> </w:t>
      </w:r>
      <w:r>
        <w:t>differences through mutual discussions/ negotiations whether relating to the interpretation, meaning, validity, existence or breach of this Agreement or any clause herein within a period of 1 month keeping in view the spirit of this Agreement.</w:t>
      </w:r>
    </w:p>
    <w:p w14:paraId="3825B3CB" w14:textId="77777777" w:rsidR="00BA37E7" w:rsidRDefault="00000000">
      <w:pPr>
        <w:pStyle w:val="BodyText"/>
        <w:spacing w:before="241" w:line="360" w:lineRule="auto"/>
        <w:ind w:right="27" w:firstLine="21"/>
      </w:pPr>
      <w:r>
        <w:t>In the event the dispute or differences between the parties are not settled mutually or fail to negotiate their differences, then the aggrieved Party shall by</w:t>
      </w:r>
    </w:p>
    <w:p w14:paraId="196F53C8" w14:textId="77777777" w:rsidR="00BA37E7" w:rsidRDefault="00BA37E7">
      <w:pPr>
        <w:pStyle w:val="BodyText"/>
        <w:spacing w:line="360" w:lineRule="auto"/>
        <w:sectPr w:rsidR="00BA37E7">
          <w:pgSz w:w="11920" w:h="16850"/>
          <w:pgMar w:top="1340" w:right="1417" w:bottom="1220" w:left="1275" w:header="639" w:footer="1022" w:gutter="0"/>
          <w:cols w:space="720"/>
        </w:sectPr>
      </w:pPr>
    </w:p>
    <w:p w14:paraId="5EEDDBBF" w14:textId="77777777" w:rsidR="00BA37E7" w:rsidRDefault="00000000">
      <w:pPr>
        <w:pStyle w:val="BodyText"/>
        <w:spacing w:before="82" w:line="360" w:lineRule="auto"/>
        <w:ind w:right="25"/>
      </w:pPr>
      <w:r>
        <w:lastRenderedPageBreak/>
        <w:t>giving a notice to the other Parties to refer the dispute or difference to a Sole arbitrator to be appointed mutually by the Parties. The arbitration shall be conducted according to the provisions of the Arbitration and Conciliation Act, 1996</w:t>
      </w:r>
      <w:r>
        <w:rPr>
          <w:spacing w:val="-4"/>
        </w:rPr>
        <w:t xml:space="preserve"> </w:t>
      </w:r>
      <w:r>
        <w:t>as</w:t>
      </w:r>
      <w:r>
        <w:rPr>
          <w:spacing w:val="-4"/>
        </w:rPr>
        <w:t xml:space="preserve"> </w:t>
      </w:r>
      <w:r>
        <w:t>amended</w:t>
      </w:r>
      <w:r>
        <w:rPr>
          <w:spacing w:val="-6"/>
        </w:rPr>
        <w:t xml:space="preserve"> </w:t>
      </w:r>
      <w:r>
        <w:t>from</w:t>
      </w:r>
      <w:r>
        <w:rPr>
          <w:spacing w:val="-3"/>
        </w:rPr>
        <w:t xml:space="preserve"> </w:t>
      </w:r>
      <w:r>
        <w:t>time</w:t>
      </w:r>
      <w:r>
        <w:rPr>
          <w:spacing w:val="-4"/>
        </w:rPr>
        <w:t xml:space="preserve"> </w:t>
      </w:r>
      <w:r>
        <w:t>to</w:t>
      </w:r>
      <w:r>
        <w:rPr>
          <w:spacing w:val="-3"/>
        </w:rPr>
        <w:t xml:space="preserve"> </w:t>
      </w:r>
      <w:r>
        <w:t>time</w:t>
      </w:r>
      <w:r>
        <w:rPr>
          <w:spacing w:val="-4"/>
        </w:rPr>
        <w:t xml:space="preserve"> </w:t>
      </w:r>
      <w:r>
        <w:t>are</w:t>
      </w:r>
      <w:r>
        <w:rPr>
          <w:spacing w:val="-4"/>
        </w:rPr>
        <w:t xml:space="preserve"> </w:t>
      </w:r>
      <w:r>
        <w:t>the</w:t>
      </w:r>
      <w:r>
        <w:rPr>
          <w:spacing w:val="-6"/>
        </w:rPr>
        <w:t xml:space="preserve"> </w:t>
      </w:r>
      <w:r>
        <w:t>place</w:t>
      </w:r>
      <w:r>
        <w:rPr>
          <w:spacing w:val="-3"/>
        </w:rPr>
        <w:t xml:space="preserve"> </w:t>
      </w:r>
      <w:r>
        <w:t>of</w:t>
      </w:r>
      <w:r>
        <w:rPr>
          <w:spacing w:val="-4"/>
        </w:rPr>
        <w:t xml:space="preserve"> </w:t>
      </w:r>
      <w:r>
        <w:t>arbitration</w:t>
      </w:r>
      <w:r>
        <w:rPr>
          <w:spacing w:val="-3"/>
        </w:rPr>
        <w:t xml:space="preserve"> </w:t>
      </w:r>
      <w:r>
        <w:t>shall</w:t>
      </w:r>
      <w:r>
        <w:rPr>
          <w:spacing w:val="-5"/>
        </w:rPr>
        <w:t xml:space="preserve"> </w:t>
      </w:r>
      <w:r>
        <w:t>be</w:t>
      </w:r>
      <w:r>
        <w:rPr>
          <w:spacing w:val="-4"/>
        </w:rPr>
        <w:t xml:space="preserve"> </w:t>
      </w:r>
      <w:proofErr w:type="gramStart"/>
      <w:r>
        <w:t>...(</w:t>
      </w:r>
      <w:proofErr w:type="gramEnd"/>
      <w:r>
        <w:t>Name of the Place) ...........</w:t>
      </w:r>
    </w:p>
    <w:p w14:paraId="66142226" w14:textId="77777777" w:rsidR="00BA37E7" w:rsidRDefault="00000000">
      <w:pPr>
        <w:pStyle w:val="Heading2"/>
        <w:numPr>
          <w:ilvl w:val="1"/>
          <w:numId w:val="4"/>
        </w:numPr>
        <w:tabs>
          <w:tab w:val="left" w:pos="741"/>
        </w:tabs>
      </w:pPr>
      <w:r>
        <w:t>Jurisdiction</w:t>
      </w:r>
      <w:r>
        <w:rPr>
          <w:spacing w:val="-6"/>
        </w:rPr>
        <w:t xml:space="preserve"> </w:t>
      </w:r>
      <w:r>
        <w:t>and</w:t>
      </w:r>
      <w:r>
        <w:rPr>
          <w:spacing w:val="-3"/>
        </w:rPr>
        <w:t xml:space="preserve"> </w:t>
      </w:r>
      <w:r>
        <w:t>Governing</w:t>
      </w:r>
      <w:r>
        <w:rPr>
          <w:spacing w:val="-3"/>
        </w:rPr>
        <w:t xml:space="preserve"> </w:t>
      </w:r>
      <w:r>
        <w:rPr>
          <w:spacing w:val="-4"/>
        </w:rPr>
        <w:t>Laws:</w:t>
      </w:r>
    </w:p>
    <w:p w14:paraId="2D6EFDFF" w14:textId="77777777" w:rsidR="00BA37E7" w:rsidRDefault="00BA37E7">
      <w:pPr>
        <w:pStyle w:val="BodyText"/>
        <w:spacing w:before="103"/>
        <w:ind w:left="0"/>
        <w:jc w:val="left"/>
        <w:rPr>
          <w:rFonts w:ascii="Arial"/>
          <w:b/>
        </w:rPr>
      </w:pPr>
    </w:p>
    <w:p w14:paraId="1612F296" w14:textId="77777777" w:rsidR="00BA37E7" w:rsidRDefault="00000000">
      <w:pPr>
        <w:pStyle w:val="BodyText"/>
        <w:spacing w:line="360" w:lineRule="auto"/>
        <w:ind w:right="27" w:firstLine="21"/>
      </w:pPr>
      <w:r>
        <w:t>Subject to Clause 11, the Parties hereto irrevocably submit to the sole and exclusive</w:t>
      </w:r>
      <w:r>
        <w:rPr>
          <w:spacing w:val="-17"/>
        </w:rPr>
        <w:t xml:space="preserve"> </w:t>
      </w:r>
      <w:r>
        <w:t>jurisdiction</w:t>
      </w:r>
      <w:r>
        <w:rPr>
          <w:spacing w:val="-15"/>
        </w:rPr>
        <w:t xml:space="preserve"> </w:t>
      </w:r>
      <w:r>
        <w:t>of</w:t>
      </w:r>
      <w:r>
        <w:rPr>
          <w:spacing w:val="-16"/>
        </w:rPr>
        <w:t xml:space="preserve"> </w:t>
      </w:r>
      <w:r>
        <w:t>the</w:t>
      </w:r>
      <w:proofErr w:type="gramStart"/>
      <w:r>
        <w:rPr>
          <w:spacing w:val="80"/>
        </w:rPr>
        <w:t xml:space="preserve">   </w:t>
      </w:r>
      <w:r>
        <w:t>(</w:t>
      </w:r>
      <w:proofErr w:type="gramEnd"/>
      <w:r>
        <w:t>Name</w:t>
      </w:r>
      <w:r>
        <w:rPr>
          <w:spacing w:val="-17"/>
        </w:rPr>
        <w:t xml:space="preserve"> </w:t>
      </w:r>
      <w:r>
        <w:t>of</w:t>
      </w:r>
      <w:r>
        <w:rPr>
          <w:spacing w:val="-14"/>
        </w:rPr>
        <w:t xml:space="preserve"> </w:t>
      </w:r>
      <w:r>
        <w:t>the</w:t>
      </w:r>
      <w:r>
        <w:rPr>
          <w:spacing w:val="-16"/>
        </w:rPr>
        <w:t xml:space="preserve"> </w:t>
      </w:r>
      <w:r>
        <w:t>Courts)</w:t>
      </w:r>
      <w:r>
        <w:rPr>
          <w:spacing w:val="-17"/>
        </w:rPr>
        <w:t xml:space="preserve"> </w:t>
      </w:r>
      <w:r>
        <w:t>This</w:t>
      </w:r>
      <w:r>
        <w:rPr>
          <w:spacing w:val="-17"/>
        </w:rPr>
        <w:t xml:space="preserve"> </w:t>
      </w:r>
      <w:r>
        <w:t>Agreement</w:t>
      </w:r>
      <w:r>
        <w:rPr>
          <w:spacing w:val="-15"/>
        </w:rPr>
        <w:t xml:space="preserve"> </w:t>
      </w:r>
      <w:r>
        <w:t>is</w:t>
      </w:r>
      <w:r>
        <w:rPr>
          <w:spacing w:val="-16"/>
        </w:rPr>
        <w:t xml:space="preserve"> </w:t>
      </w:r>
      <w:r>
        <w:t>governed</w:t>
      </w:r>
    </w:p>
    <w:p w14:paraId="6FF11AE3" w14:textId="77777777" w:rsidR="00BA37E7" w:rsidRDefault="00000000">
      <w:pPr>
        <w:pStyle w:val="BodyText"/>
        <w:spacing w:before="1"/>
      </w:pPr>
      <w:r>
        <w:t>by</w:t>
      </w:r>
      <w:r>
        <w:rPr>
          <w:spacing w:val="-8"/>
        </w:rPr>
        <w:t xml:space="preserve"> </w:t>
      </w:r>
      <w:r>
        <w:t>the</w:t>
      </w:r>
      <w:r>
        <w:rPr>
          <w:spacing w:val="-2"/>
        </w:rPr>
        <w:t xml:space="preserve"> </w:t>
      </w:r>
      <w:r>
        <w:t>laws</w:t>
      </w:r>
      <w:r>
        <w:rPr>
          <w:spacing w:val="-2"/>
        </w:rPr>
        <w:t xml:space="preserve"> </w:t>
      </w:r>
      <w:r>
        <w:t>subsisting</w:t>
      </w:r>
      <w:r>
        <w:rPr>
          <w:spacing w:val="-3"/>
        </w:rPr>
        <w:t xml:space="preserve"> </w:t>
      </w:r>
      <w:r>
        <w:t>in</w:t>
      </w:r>
      <w:r>
        <w:rPr>
          <w:spacing w:val="-2"/>
        </w:rPr>
        <w:t xml:space="preserve"> </w:t>
      </w:r>
      <w:r>
        <w:t>India</w:t>
      </w:r>
      <w:r>
        <w:rPr>
          <w:spacing w:val="-2"/>
        </w:rPr>
        <w:t xml:space="preserve"> </w:t>
      </w:r>
      <w:r>
        <w:t>and</w:t>
      </w:r>
      <w:r>
        <w:rPr>
          <w:spacing w:val="-4"/>
        </w:rPr>
        <w:t xml:space="preserve"> </w:t>
      </w:r>
      <w:r>
        <w:t>any</w:t>
      </w:r>
      <w:r>
        <w:rPr>
          <w:spacing w:val="-5"/>
        </w:rPr>
        <w:t xml:space="preserve"> </w:t>
      </w:r>
      <w:r>
        <w:t>amendments</w:t>
      </w:r>
      <w:r>
        <w:rPr>
          <w:spacing w:val="-2"/>
        </w:rPr>
        <w:t xml:space="preserve"> thereto.</w:t>
      </w:r>
    </w:p>
    <w:p w14:paraId="0FA171BA" w14:textId="77777777" w:rsidR="00BA37E7" w:rsidRDefault="00BA37E7">
      <w:pPr>
        <w:pStyle w:val="BodyText"/>
        <w:spacing w:before="101"/>
        <w:ind w:left="0"/>
        <w:jc w:val="left"/>
      </w:pPr>
    </w:p>
    <w:p w14:paraId="3F949867" w14:textId="77777777" w:rsidR="00BA37E7" w:rsidRDefault="00000000">
      <w:pPr>
        <w:pStyle w:val="Heading2"/>
        <w:numPr>
          <w:ilvl w:val="1"/>
          <w:numId w:val="4"/>
        </w:numPr>
        <w:tabs>
          <w:tab w:val="left" w:pos="741"/>
        </w:tabs>
        <w:spacing w:before="0"/>
      </w:pPr>
      <w:r>
        <w:rPr>
          <w:spacing w:val="-2"/>
        </w:rPr>
        <w:t>Assignment:</w:t>
      </w:r>
    </w:p>
    <w:p w14:paraId="42A78B39" w14:textId="77777777" w:rsidR="00BA37E7" w:rsidRDefault="00BA37E7">
      <w:pPr>
        <w:pStyle w:val="BodyText"/>
        <w:spacing w:before="103"/>
        <w:ind w:left="0"/>
        <w:jc w:val="left"/>
        <w:rPr>
          <w:rFonts w:ascii="Arial"/>
          <w:b/>
        </w:rPr>
      </w:pPr>
    </w:p>
    <w:p w14:paraId="3094E173" w14:textId="77777777" w:rsidR="00BA37E7" w:rsidRDefault="00000000">
      <w:pPr>
        <w:pStyle w:val="BodyText"/>
        <w:spacing w:line="360" w:lineRule="auto"/>
        <w:ind w:right="19" w:firstLine="21"/>
      </w:pPr>
      <w:r>
        <w:t>Neither</w:t>
      </w:r>
      <w:r>
        <w:rPr>
          <w:spacing w:val="-6"/>
        </w:rPr>
        <w:t xml:space="preserve"> </w:t>
      </w:r>
      <w:r>
        <w:t>of</w:t>
      </w:r>
      <w:r>
        <w:rPr>
          <w:spacing w:val="-5"/>
        </w:rPr>
        <w:t xml:space="preserve"> </w:t>
      </w:r>
      <w:r>
        <w:t>the</w:t>
      </w:r>
      <w:r>
        <w:rPr>
          <w:spacing w:val="-5"/>
        </w:rPr>
        <w:t xml:space="preserve"> </w:t>
      </w:r>
      <w:r>
        <w:t>Parties</w:t>
      </w:r>
      <w:r>
        <w:rPr>
          <w:spacing w:val="-4"/>
        </w:rPr>
        <w:t xml:space="preserve"> </w:t>
      </w:r>
      <w:r>
        <w:t>shall</w:t>
      </w:r>
      <w:r>
        <w:rPr>
          <w:spacing w:val="-5"/>
        </w:rPr>
        <w:t xml:space="preserve"> </w:t>
      </w:r>
      <w:r>
        <w:t>assign,</w:t>
      </w:r>
      <w:r>
        <w:rPr>
          <w:spacing w:val="-4"/>
        </w:rPr>
        <w:t xml:space="preserve"> </w:t>
      </w:r>
      <w:r>
        <w:t>outsource</w:t>
      </w:r>
      <w:r>
        <w:rPr>
          <w:spacing w:val="-7"/>
        </w:rPr>
        <w:t xml:space="preserve"> </w:t>
      </w:r>
      <w:r>
        <w:t>nor</w:t>
      </w:r>
      <w:r>
        <w:rPr>
          <w:spacing w:val="-5"/>
        </w:rPr>
        <w:t xml:space="preserve"> </w:t>
      </w:r>
      <w:r>
        <w:t>sub-contract</w:t>
      </w:r>
      <w:r>
        <w:rPr>
          <w:spacing w:val="-6"/>
        </w:rPr>
        <w:t xml:space="preserve"> </w:t>
      </w:r>
      <w:r>
        <w:t>this</w:t>
      </w:r>
      <w:r>
        <w:rPr>
          <w:spacing w:val="-7"/>
        </w:rPr>
        <w:t xml:space="preserve"> </w:t>
      </w:r>
      <w:r>
        <w:t>Agreement</w:t>
      </w:r>
      <w:r>
        <w:rPr>
          <w:spacing w:val="-4"/>
        </w:rPr>
        <w:t xml:space="preserve"> </w:t>
      </w:r>
      <w:r>
        <w:t>in whole or any</w:t>
      </w:r>
      <w:r>
        <w:rPr>
          <w:spacing w:val="-1"/>
        </w:rPr>
        <w:t xml:space="preserve"> </w:t>
      </w:r>
      <w:r>
        <w:t>part or on thereof to any</w:t>
      </w:r>
      <w:r>
        <w:rPr>
          <w:spacing w:val="-1"/>
        </w:rPr>
        <w:t xml:space="preserve"> </w:t>
      </w:r>
      <w:r>
        <w:t>of their affiliates, group companies or any third party without the written consent of the other Parties.</w:t>
      </w:r>
    </w:p>
    <w:p w14:paraId="5A99C727" w14:textId="77777777" w:rsidR="00BA37E7" w:rsidRDefault="00000000">
      <w:pPr>
        <w:pStyle w:val="Heading2"/>
        <w:numPr>
          <w:ilvl w:val="1"/>
          <w:numId w:val="4"/>
        </w:numPr>
        <w:tabs>
          <w:tab w:val="left" w:pos="741"/>
        </w:tabs>
      </w:pPr>
      <w:r>
        <w:rPr>
          <w:spacing w:val="-2"/>
        </w:rPr>
        <w:t>Miscellaneous:</w:t>
      </w:r>
    </w:p>
    <w:p w14:paraId="5879FCDB" w14:textId="77777777" w:rsidR="00BA37E7" w:rsidRDefault="00BA37E7">
      <w:pPr>
        <w:pStyle w:val="BodyText"/>
        <w:spacing w:before="104"/>
        <w:ind w:left="0"/>
        <w:jc w:val="left"/>
        <w:rPr>
          <w:rFonts w:ascii="Arial"/>
          <w:b/>
        </w:rPr>
      </w:pPr>
    </w:p>
    <w:p w14:paraId="5AE647A8" w14:textId="77777777" w:rsidR="00BA37E7" w:rsidRDefault="00000000">
      <w:pPr>
        <w:pStyle w:val="ListParagraph"/>
        <w:numPr>
          <w:ilvl w:val="1"/>
          <w:numId w:val="2"/>
        </w:numPr>
        <w:tabs>
          <w:tab w:val="left" w:pos="703"/>
          <w:tab w:val="left" w:pos="705"/>
        </w:tabs>
        <w:spacing w:before="0" w:line="360" w:lineRule="auto"/>
        <w:ind w:right="16"/>
        <w:jc w:val="both"/>
        <w:rPr>
          <w:sz w:val="24"/>
        </w:rPr>
      </w:pPr>
      <w:r>
        <w:rPr>
          <w:sz w:val="24"/>
        </w:rPr>
        <w:t>The Agreement including any schedules and annexure attached hereto shall, constitute the entire understanding of the Parties relating to the subject</w:t>
      </w:r>
      <w:r>
        <w:rPr>
          <w:spacing w:val="40"/>
          <w:sz w:val="24"/>
        </w:rPr>
        <w:t xml:space="preserve"> </w:t>
      </w:r>
      <w:r>
        <w:rPr>
          <w:sz w:val="24"/>
        </w:rPr>
        <w:t>matter hereof and shall supersede all past correspondence/letters exchanged/ agreements executed between the Parties hereto.</w:t>
      </w:r>
    </w:p>
    <w:p w14:paraId="4F57D9AA" w14:textId="77777777" w:rsidR="00BA37E7" w:rsidRDefault="00000000">
      <w:pPr>
        <w:pStyle w:val="ListParagraph"/>
        <w:numPr>
          <w:ilvl w:val="1"/>
          <w:numId w:val="2"/>
        </w:numPr>
        <w:tabs>
          <w:tab w:val="left" w:pos="703"/>
          <w:tab w:val="left" w:pos="705"/>
        </w:tabs>
        <w:spacing w:line="360" w:lineRule="auto"/>
        <w:ind w:right="29"/>
        <w:jc w:val="both"/>
        <w:rPr>
          <w:sz w:val="24"/>
        </w:rPr>
      </w:pPr>
      <w:r>
        <w:rPr>
          <w:sz w:val="24"/>
        </w:rPr>
        <w:t>Except as otherwise provided herein, this Agreement may not be varied/ amended except by agreement in writing to be signed by all Parties.</w:t>
      </w:r>
    </w:p>
    <w:p w14:paraId="78461C3B" w14:textId="77777777" w:rsidR="00BA37E7" w:rsidRDefault="00000000">
      <w:pPr>
        <w:pStyle w:val="ListParagraph"/>
        <w:numPr>
          <w:ilvl w:val="1"/>
          <w:numId w:val="2"/>
        </w:numPr>
        <w:tabs>
          <w:tab w:val="left" w:pos="703"/>
          <w:tab w:val="left" w:pos="705"/>
        </w:tabs>
        <w:spacing w:line="360" w:lineRule="auto"/>
        <w:ind w:right="18"/>
        <w:jc w:val="both"/>
        <w:rPr>
          <w:sz w:val="24"/>
        </w:rPr>
      </w:pPr>
      <w:r>
        <w:rPr>
          <w:sz w:val="24"/>
        </w:rPr>
        <w:t xml:space="preserve">The Parties agree that in performing their respective responsibilities pursuant to this Agreement, they are independent contractors and their personnel are not agents or employees of the other for any purpose </w:t>
      </w:r>
      <w:proofErr w:type="gramStart"/>
      <w:r>
        <w:rPr>
          <w:sz w:val="24"/>
        </w:rPr>
        <w:t>whatsoever, and</w:t>
      </w:r>
      <w:proofErr w:type="gramEnd"/>
      <w:r>
        <w:rPr>
          <w:sz w:val="24"/>
        </w:rPr>
        <w:t xml:space="preserve"> are not entitled to each other's employees' benefits. Each party is solely responsible for compensation of its personnel and for payment of workmen's compensation, disability and other similar benefits, unemployment and other similar insurance and</w:t>
      </w:r>
      <w:r>
        <w:rPr>
          <w:spacing w:val="-6"/>
          <w:sz w:val="24"/>
        </w:rPr>
        <w:t xml:space="preserve"> </w:t>
      </w:r>
      <w:r>
        <w:rPr>
          <w:sz w:val="24"/>
        </w:rPr>
        <w:t>for</w:t>
      </w:r>
      <w:r>
        <w:rPr>
          <w:spacing w:val="-5"/>
          <w:sz w:val="24"/>
        </w:rPr>
        <w:t xml:space="preserve"> </w:t>
      </w:r>
      <w:r>
        <w:rPr>
          <w:sz w:val="24"/>
        </w:rPr>
        <w:t>the</w:t>
      </w:r>
      <w:r>
        <w:rPr>
          <w:spacing w:val="-4"/>
          <w:sz w:val="24"/>
        </w:rPr>
        <w:t xml:space="preserve"> </w:t>
      </w:r>
      <w:r>
        <w:rPr>
          <w:sz w:val="24"/>
        </w:rPr>
        <w:t>withholding</w:t>
      </w:r>
      <w:r>
        <w:rPr>
          <w:spacing w:val="-6"/>
          <w:sz w:val="24"/>
        </w:rPr>
        <w:t xml:space="preserve"> </w:t>
      </w:r>
      <w:r>
        <w:rPr>
          <w:sz w:val="24"/>
        </w:rPr>
        <w:t>of</w:t>
      </w:r>
      <w:r>
        <w:rPr>
          <w:spacing w:val="-4"/>
          <w:sz w:val="24"/>
        </w:rPr>
        <w:t xml:space="preserve"> </w:t>
      </w:r>
      <w:r>
        <w:rPr>
          <w:sz w:val="24"/>
        </w:rPr>
        <w:t>other</w:t>
      </w:r>
      <w:r>
        <w:rPr>
          <w:spacing w:val="-5"/>
          <w:sz w:val="24"/>
        </w:rPr>
        <w:t xml:space="preserve"> </w:t>
      </w:r>
      <w:r>
        <w:rPr>
          <w:sz w:val="24"/>
        </w:rPr>
        <w:t>taxes</w:t>
      </w:r>
      <w:r>
        <w:rPr>
          <w:spacing w:val="-4"/>
          <w:sz w:val="24"/>
        </w:rPr>
        <w:t xml:space="preserve"> </w:t>
      </w:r>
      <w:r>
        <w:rPr>
          <w:sz w:val="24"/>
        </w:rPr>
        <w:t>and</w:t>
      </w:r>
      <w:r>
        <w:rPr>
          <w:spacing w:val="-4"/>
          <w:sz w:val="24"/>
        </w:rPr>
        <w:t xml:space="preserve"> </w:t>
      </w:r>
      <w:r>
        <w:rPr>
          <w:sz w:val="24"/>
        </w:rPr>
        <w:t>social</w:t>
      </w:r>
      <w:r>
        <w:rPr>
          <w:spacing w:val="-4"/>
          <w:sz w:val="24"/>
        </w:rPr>
        <w:t xml:space="preserve"> </w:t>
      </w:r>
      <w:r>
        <w:rPr>
          <w:sz w:val="24"/>
        </w:rPr>
        <w:t>security.</w:t>
      </w:r>
      <w:r>
        <w:rPr>
          <w:spacing w:val="-4"/>
          <w:sz w:val="24"/>
        </w:rPr>
        <w:t xml:space="preserve"> </w:t>
      </w:r>
      <w:r>
        <w:rPr>
          <w:sz w:val="24"/>
        </w:rPr>
        <w:t>Nothing</w:t>
      </w:r>
      <w:r>
        <w:rPr>
          <w:spacing w:val="-5"/>
          <w:sz w:val="24"/>
        </w:rPr>
        <w:t xml:space="preserve"> </w:t>
      </w:r>
      <w:r>
        <w:rPr>
          <w:sz w:val="24"/>
        </w:rPr>
        <w:t>herein</w:t>
      </w:r>
      <w:r>
        <w:rPr>
          <w:spacing w:val="-4"/>
          <w:sz w:val="24"/>
        </w:rPr>
        <w:t xml:space="preserve"> </w:t>
      </w:r>
      <w:proofErr w:type="gramStart"/>
      <w:r>
        <w:rPr>
          <w:sz w:val="24"/>
        </w:rPr>
        <w:t>may</w:t>
      </w:r>
      <w:proofErr w:type="gramEnd"/>
      <w:r>
        <w:rPr>
          <w:spacing w:val="-7"/>
          <w:sz w:val="24"/>
        </w:rPr>
        <w:t xml:space="preserve"> </w:t>
      </w:r>
      <w:r>
        <w:rPr>
          <w:sz w:val="24"/>
        </w:rPr>
        <w:t xml:space="preserve">be construed to create an agency, joint </w:t>
      </w:r>
      <w:proofErr w:type="gramStart"/>
      <w:r>
        <w:rPr>
          <w:sz w:val="24"/>
        </w:rPr>
        <w:t>venture;</w:t>
      </w:r>
      <w:proofErr w:type="gramEnd"/>
      <w:r>
        <w:rPr>
          <w:sz w:val="24"/>
        </w:rPr>
        <w:t xml:space="preserve"> partnership or other relationship between the parties other than independent contractors.</w:t>
      </w:r>
    </w:p>
    <w:p w14:paraId="34B5FC98"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44A8221E" w14:textId="77777777" w:rsidR="00BA37E7" w:rsidRDefault="00000000">
      <w:pPr>
        <w:pStyle w:val="ListParagraph"/>
        <w:numPr>
          <w:ilvl w:val="1"/>
          <w:numId w:val="2"/>
        </w:numPr>
        <w:tabs>
          <w:tab w:val="left" w:pos="703"/>
          <w:tab w:val="left" w:pos="705"/>
        </w:tabs>
        <w:spacing w:before="82" w:line="360" w:lineRule="auto"/>
        <w:ind w:right="23"/>
        <w:jc w:val="both"/>
        <w:rPr>
          <w:sz w:val="24"/>
        </w:rPr>
      </w:pPr>
      <w:r>
        <w:rPr>
          <w:sz w:val="24"/>
        </w:rPr>
        <w:lastRenderedPageBreak/>
        <w:t>If</w:t>
      </w:r>
      <w:r>
        <w:rPr>
          <w:spacing w:val="-17"/>
          <w:sz w:val="24"/>
        </w:rPr>
        <w:t xml:space="preserve"> </w:t>
      </w:r>
      <w:r>
        <w:rPr>
          <w:sz w:val="24"/>
        </w:rPr>
        <w:t>any</w:t>
      </w:r>
      <w:r>
        <w:rPr>
          <w:spacing w:val="-17"/>
          <w:sz w:val="24"/>
        </w:rPr>
        <w:t xml:space="preserve"> </w:t>
      </w:r>
      <w:r>
        <w:rPr>
          <w:sz w:val="24"/>
        </w:rPr>
        <w:t>provision</w:t>
      </w:r>
      <w:r>
        <w:rPr>
          <w:spacing w:val="-16"/>
          <w:sz w:val="24"/>
        </w:rPr>
        <w:t xml:space="preserve"> </w:t>
      </w:r>
      <w:r>
        <w:rPr>
          <w:sz w:val="24"/>
        </w:rPr>
        <w:t>of</w:t>
      </w:r>
      <w:r>
        <w:rPr>
          <w:spacing w:val="-15"/>
          <w:sz w:val="24"/>
        </w:rPr>
        <w:t xml:space="preserve"> </w:t>
      </w:r>
      <w:r>
        <w:rPr>
          <w:sz w:val="24"/>
        </w:rPr>
        <w:t>this</w:t>
      </w:r>
      <w:r>
        <w:rPr>
          <w:spacing w:val="-16"/>
          <w:sz w:val="24"/>
        </w:rPr>
        <w:t xml:space="preserve"> </w:t>
      </w:r>
      <w:r>
        <w:rPr>
          <w:sz w:val="24"/>
        </w:rPr>
        <w:t>Agreement</w:t>
      </w:r>
      <w:r>
        <w:rPr>
          <w:spacing w:val="-16"/>
          <w:sz w:val="24"/>
        </w:rPr>
        <w:t xml:space="preserve"> </w:t>
      </w:r>
      <w:r>
        <w:rPr>
          <w:sz w:val="24"/>
        </w:rPr>
        <w:t>is</w:t>
      </w:r>
      <w:r>
        <w:rPr>
          <w:spacing w:val="-16"/>
          <w:sz w:val="24"/>
        </w:rPr>
        <w:t xml:space="preserve"> </w:t>
      </w:r>
      <w:r>
        <w:rPr>
          <w:sz w:val="24"/>
        </w:rPr>
        <w:t>declared</w:t>
      </w:r>
      <w:r>
        <w:rPr>
          <w:spacing w:val="-17"/>
          <w:sz w:val="24"/>
        </w:rPr>
        <w:t xml:space="preserve"> </w:t>
      </w:r>
      <w:r>
        <w:rPr>
          <w:sz w:val="24"/>
        </w:rPr>
        <w:t>inoperative,</w:t>
      </w:r>
      <w:r>
        <w:rPr>
          <w:spacing w:val="-15"/>
          <w:sz w:val="24"/>
        </w:rPr>
        <w:t xml:space="preserve"> </w:t>
      </w:r>
      <w:r>
        <w:rPr>
          <w:sz w:val="24"/>
        </w:rPr>
        <w:t>void</w:t>
      </w:r>
      <w:r>
        <w:rPr>
          <w:spacing w:val="-16"/>
          <w:sz w:val="24"/>
        </w:rPr>
        <w:t xml:space="preserve"> </w:t>
      </w:r>
      <w:r>
        <w:rPr>
          <w:sz w:val="24"/>
        </w:rPr>
        <w:t>or</w:t>
      </w:r>
      <w:r>
        <w:rPr>
          <w:spacing w:val="-16"/>
          <w:sz w:val="24"/>
        </w:rPr>
        <w:t xml:space="preserve"> </w:t>
      </w:r>
      <w:r>
        <w:rPr>
          <w:sz w:val="24"/>
        </w:rPr>
        <w:t>illegal</w:t>
      </w:r>
      <w:r>
        <w:rPr>
          <w:spacing w:val="-17"/>
          <w:sz w:val="24"/>
        </w:rPr>
        <w:t xml:space="preserve"> </w:t>
      </w:r>
      <w:r>
        <w:rPr>
          <w:sz w:val="24"/>
        </w:rPr>
        <w:t>by</w:t>
      </w:r>
      <w:r>
        <w:rPr>
          <w:spacing w:val="-17"/>
          <w:sz w:val="24"/>
        </w:rPr>
        <w:t xml:space="preserve"> </w:t>
      </w:r>
      <w:r>
        <w:rPr>
          <w:sz w:val="24"/>
        </w:rPr>
        <w:t>a</w:t>
      </w:r>
      <w:r>
        <w:rPr>
          <w:spacing w:val="-15"/>
          <w:sz w:val="24"/>
        </w:rPr>
        <w:t xml:space="preserve"> </w:t>
      </w:r>
      <w:r>
        <w:rPr>
          <w:sz w:val="24"/>
        </w:rPr>
        <w:t>court of</w:t>
      </w:r>
      <w:r>
        <w:rPr>
          <w:spacing w:val="-3"/>
          <w:sz w:val="24"/>
        </w:rPr>
        <w:t xml:space="preserve"> </w:t>
      </w:r>
      <w:r>
        <w:rPr>
          <w:sz w:val="24"/>
        </w:rPr>
        <w:t>competent</w:t>
      </w:r>
      <w:r>
        <w:rPr>
          <w:spacing w:val="-7"/>
          <w:sz w:val="24"/>
        </w:rPr>
        <w:t xml:space="preserve"> </w:t>
      </w:r>
      <w:r>
        <w:rPr>
          <w:sz w:val="24"/>
        </w:rPr>
        <w:t>jurisdiction,</w:t>
      </w:r>
      <w:r>
        <w:rPr>
          <w:spacing w:val="-5"/>
          <w:sz w:val="24"/>
        </w:rPr>
        <w:t xml:space="preserve"> </w:t>
      </w:r>
      <w:r>
        <w:rPr>
          <w:sz w:val="24"/>
        </w:rPr>
        <w:t>the</w:t>
      </w:r>
      <w:r>
        <w:rPr>
          <w:spacing w:val="-7"/>
          <w:sz w:val="24"/>
        </w:rPr>
        <w:t xml:space="preserve"> </w:t>
      </w:r>
      <w:r>
        <w:rPr>
          <w:sz w:val="24"/>
        </w:rPr>
        <w:t>remaining</w:t>
      </w:r>
      <w:r>
        <w:rPr>
          <w:spacing w:val="-6"/>
          <w:sz w:val="24"/>
        </w:rPr>
        <w:t xml:space="preserve"> </w:t>
      </w:r>
      <w:r>
        <w:rPr>
          <w:sz w:val="24"/>
        </w:rPr>
        <w:t>provisions</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Agreement</w:t>
      </w:r>
      <w:r>
        <w:rPr>
          <w:spacing w:val="-10"/>
          <w:sz w:val="24"/>
        </w:rPr>
        <w:t xml:space="preserve"> </w:t>
      </w:r>
      <w:r>
        <w:rPr>
          <w:sz w:val="24"/>
        </w:rPr>
        <w:t>shall</w:t>
      </w:r>
      <w:r>
        <w:rPr>
          <w:spacing w:val="-6"/>
          <w:sz w:val="24"/>
        </w:rPr>
        <w:t xml:space="preserve"> </w:t>
      </w:r>
      <w:r>
        <w:rPr>
          <w:sz w:val="24"/>
        </w:rPr>
        <w:t>not</w:t>
      </w:r>
      <w:r>
        <w:rPr>
          <w:spacing w:val="-7"/>
          <w:sz w:val="24"/>
        </w:rPr>
        <w:t xml:space="preserve"> </w:t>
      </w:r>
      <w:r>
        <w:rPr>
          <w:sz w:val="24"/>
        </w:rPr>
        <w:t>be affected and shall continue to operate in full force unless this Agreement is thereby rendered impossible from perform.</w:t>
      </w:r>
    </w:p>
    <w:p w14:paraId="0131BD02" w14:textId="77777777" w:rsidR="00BA37E7" w:rsidRDefault="00000000">
      <w:pPr>
        <w:pStyle w:val="ListParagraph"/>
        <w:numPr>
          <w:ilvl w:val="1"/>
          <w:numId w:val="2"/>
        </w:numPr>
        <w:tabs>
          <w:tab w:val="left" w:pos="703"/>
          <w:tab w:val="left" w:pos="705"/>
        </w:tabs>
        <w:spacing w:line="360" w:lineRule="auto"/>
        <w:ind w:right="17"/>
        <w:jc w:val="both"/>
        <w:rPr>
          <w:sz w:val="24"/>
        </w:rPr>
      </w:pPr>
      <w:r>
        <w:rPr>
          <w:sz w:val="24"/>
        </w:rPr>
        <w:t>If either of the Parties</w:t>
      </w:r>
      <w:r>
        <w:rPr>
          <w:spacing w:val="-1"/>
          <w:sz w:val="24"/>
        </w:rPr>
        <w:t xml:space="preserve"> </w:t>
      </w:r>
      <w:r>
        <w:rPr>
          <w:sz w:val="24"/>
        </w:rPr>
        <w:t>at any</w:t>
      </w:r>
      <w:r>
        <w:rPr>
          <w:spacing w:val="-1"/>
          <w:sz w:val="24"/>
        </w:rPr>
        <w:t xml:space="preserve"> </w:t>
      </w:r>
      <w:r>
        <w:rPr>
          <w:sz w:val="24"/>
        </w:rPr>
        <w:t>time</w:t>
      </w:r>
      <w:r>
        <w:rPr>
          <w:spacing w:val="-1"/>
          <w:sz w:val="24"/>
        </w:rPr>
        <w:t xml:space="preserve"> </w:t>
      </w:r>
      <w:r>
        <w:rPr>
          <w:sz w:val="24"/>
        </w:rPr>
        <w:t>fails to require strict compliance</w:t>
      </w:r>
      <w:r>
        <w:rPr>
          <w:spacing w:val="-1"/>
          <w:sz w:val="24"/>
        </w:rPr>
        <w:t xml:space="preserve"> </w:t>
      </w:r>
      <w:r>
        <w:rPr>
          <w:sz w:val="24"/>
        </w:rPr>
        <w:t>with any</w:t>
      </w:r>
      <w:r>
        <w:rPr>
          <w:spacing w:val="-1"/>
          <w:sz w:val="24"/>
        </w:rPr>
        <w:t xml:space="preserve"> </w:t>
      </w:r>
      <w:r>
        <w:rPr>
          <w:sz w:val="24"/>
        </w:rPr>
        <w:t>term or condition hereunder, such failure will not constitute a waiver of such term</w:t>
      </w:r>
      <w:r>
        <w:rPr>
          <w:spacing w:val="40"/>
          <w:sz w:val="24"/>
        </w:rPr>
        <w:t xml:space="preserve"> </w:t>
      </w:r>
      <w:r>
        <w:rPr>
          <w:sz w:val="24"/>
        </w:rPr>
        <w:t>or condition or of any subsequent breach of that term or condition or a waiver of any</w:t>
      </w:r>
      <w:r>
        <w:rPr>
          <w:spacing w:val="-16"/>
          <w:sz w:val="24"/>
        </w:rPr>
        <w:t xml:space="preserve"> </w:t>
      </w:r>
      <w:r>
        <w:rPr>
          <w:sz w:val="24"/>
        </w:rPr>
        <w:t>other term or condition. For the avoidance of doubt, each Party's/</w:t>
      </w:r>
      <w:proofErr w:type="spellStart"/>
      <w:r>
        <w:rPr>
          <w:sz w:val="24"/>
        </w:rPr>
        <w:t>ies'</w:t>
      </w:r>
      <w:proofErr w:type="spellEnd"/>
      <w:r>
        <w:rPr>
          <w:sz w:val="24"/>
        </w:rPr>
        <w:t xml:space="preserve"> rights </w:t>
      </w:r>
      <w:proofErr w:type="spellStart"/>
      <w:proofErr w:type="gramStart"/>
      <w:r>
        <w:rPr>
          <w:sz w:val="24"/>
        </w:rPr>
        <w:t>underthis</w:t>
      </w:r>
      <w:proofErr w:type="spellEnd"/>
      <w:proofErr w:type="gramEnd"/>
      <w:r>
        <w:rPr>
          <w:sz w:val="24"/>
        </w:rPr>
        <w:t xml:space="preserve"> agreement may be used </w:t>
      </w:r>
      <w:proofErr w:type="gramStart"/>
      <w:r>
        <w:rPr>
          <w:sz w:val="24"/>
        </w:rPr>
        <w:t>asset</w:t>
      </w:r>
      <w:proofErr w:type="gramEnd"/>
      <w:r>
        <w:rPr>
          <w:sz w:val="24"/>
        </w:rPr>
        <w:t xml:space="preserve"> each considers </w:t>
      </w:r>
      <w:proofErr w:type="gramStart"/>
      <w:r>
        <w:rPr>
          <w:sz w:val="24"/>
        </w:rPr>
        <w:t>appropriate, and</w:t>
      </w:r>
      <w:proofErr w:type="gramEnd"/>
      <w:r>
        <w:rPr>
          <w:sz w:val="24"/>
        </w:rPr>
        <w:t xml:space="preserve"> apply in</w:t>
      </w:r>
      <w:r>
        <w:rPr>
          <w:spacing w:val="-5"/>
          <w:sz w:val="24"/>
        </w:rPr>
        <w:t xml:space="preserve"> </w:t>
      </w:r>
      <w:proofErr w:type="spellStart"/>
      <w:proofErr w:type="gramStart"/>
      <w:r>
        <w:rPr>
          <w:sz w:val="24"/>
        </w:rPr>
        <w:t>additionto</w:t>
      </w:r>
      <w:proofErr w:type="spellEnd"/>
      <w:proofErr w:type="gramEnd"/>
      <w:r>
        <w:rPr>
          <w:spacing w:val="-6"/>
          <w:sz w:val="24"/>
        </w:rPr>
        <w:t xml:space="preserve"> </w:t>
      </w:r>
      <w:r>
        <w:rPr>
          <w:sz w:val="24"/>
        </w:rPr>
        <w:t>any</w:t>
      </w:r>
      <w:r>
        <w:rPr>
          <w:spacing w:val="-8"/>
          <w:sz w:val="24"/>
        </w:rPr>
        <w:t xml:space="preserve"> </w:t>
      </w:r>
      <w:r>
        <w:rPr>
          <w:sz w:val="24"/>
        </w:rPr>
        <w:t>law.</w:t>
      </w:r>
      <w:r>
        <w:rPr>
          <w:spacing w:val="-5"/>
          <w:sz w:val="24"/>
        </w:rPr>
        <w:t xml:space="preserve"> </w:t>
      </w:r>
      <w:r>
        <w:rPr>
          <w:sz w:val="24"/>
        </w:rPr>
        <w:t>Each</w:t>
      </w:r>
      <w:r>
        <w:rPr>
          <w:spacing w:val="-6"/>
          <w:sz w:val="24"/>
        </w:rPr>
        <w:t xml:space="preserve"> </w:t>
      </w:r>
      <w:r>
        <w:rPr>
          <w:sz w:val="24"/>
        </w:rPr>
        <w:t>party</w:t>
      </w:r>
      <w:r>
        <w:rPr>
          <w:spacing w:val="-9"/>
          <w:sz w:val="24"/>
        </w:rPr>
        <w:t xml:space="preserve"> </w:t>
      </w:r>
      <w:r>
        <w:rPr>
          <w:sz w:val="24"/>
        </w:rPr>
        <w:t>loses</w:t>
      </w:r>
      <w:r>
        <w:rPr>
          <w:spacing w:val="-5"/>
          <w:sz w:val="24"/>
        </w:rPr>
        <w:t xml:space="preserve"> </w:t>
      </w:r>
      <w:r>
        <w:rPr>
          <w:sz w:val="24"/>
        </w:rPr>
        <w:t>its</w:t>
      </w:r>
      <w:r>
        <w:rPr>
          <w:spacing w:val="-6"/>
          <w:sz w:val="24"/>
        </w:rPr>
        <w:t xml:space="preserve"> </w:t>
      </w:r>
      <w:r>
        <w:rPr>
          <w:sz w:val="24"/>
        </w:rPr>
        <w:t>rights</w:t>
      </w:r>
      <w:r>
        <w:rPr>
          <w:spacing w:val="-5"/>
          <w:sz w:val="24"/>
        </w:rPr>
        <w:t xml:space="preserve"> </w:t>
      </w:r>
      <w:r>
        <w:rPr>
          <w:sz w:val="24"/>
        </w:rPr>
        <w:t>only</w:t>
      </w:r>
      <w:r>
        <w:rPr>
          <w:spacing w:val="-9"/>
          <w:sz w:val="24"/>
        </w:rPr>
        <w:t xml:space="preserve"> </w:t>
      </w:r>
      <w:r>
        <w:rPr>
          <w:sz w:val="24"/>
        </w:rPr>
        <w:t>if</w:t>
      </w:r>
      <w:r>
        <w:rPr>
          <w:spacing w:val="-5"/>
          <w:sz w:val="24"/>
        </w:rPr>
        <w:t xml:space="preserve"> </w:t>
      </w:r>
      <w:r>
        <w:rPr>
          <w:sz w:val="24"/>
        </w:rPr>
        <w:t>it</w:t>
      </w:r>
      <w:r>
        <w:rPr>
          <w:spacing w:val="-9"/>
          <w:sz w:val="24"/>
        </w:rPr>
        <w:t xml:space="preserve"> </w:t>
      </w:r>
      <w:r>
        <w:rPr>
          <w:sz w:val="24"/>
        </w:rPr>
        <w:t>specifically</w:t>
      </w:r>
      <w:r>
        <w:rPr>
          <w:spacing w:val="-8"/>
          <w:sz w:val="24"/>
        </w:rPr>
        <w:t xml:space="preserve"> </w:t>
      </w:r>
      <w:r>
        <w:rPr>
          <w:sz w:val="24"/>
        </w:rPr>
        <w:t>waives</w:t>
      </w:r>
      <w:r>
        <w:rPr>
          <w:spacing w:val="-5"/>
          <w:sz w:val="24"/>
        </w:rPr>
        <w:t xml:space="preserve"> </w:t>
      </w:r>
      <w:r>
        <w:rPr>
          <w:sz w:val="24"/>
        </w:rPr>
        <w:t>them in writing.</w:t>
      </w:r>
    </w:p>
    <w:p w14:paraId="6C2C9C9D" w14:textId="77777777" w:rsidR="00BA37E7" w:rsidRDefault="00000000">
      <w:pPr>
        <w:pStyle w:val="ListParagraph"/>
        <w:numPr>
          <w:ilvl w:val="1"/>
          <w:numId w:val="2"/>
        </w:numPr>
        <w:tabs>
          <w:tab w:val="left" w:pos="703"/>
          <w:tab w:val="left" w:pos="705"/>
        </w:tabs>
        <w:spacing w:line="360" w:lineRule="auto"/>
        <w:ind w:right="28"/>
        <w:jc w:val="both"/>
        <w:rPr>
          <w:sz w:val="24"/>
        </w:rPr>
      </w:pPr>
      <w:r>
        <w:rPr>
          <w:sz w:val="24"/>
        </w:rPr>
        <w:t xml:space="preserve">All the terms and conditions which by its very </w:t>
      </w:r>
      <w:proofErr w:type="gramStart"/>
      <w:r>
        <w:rPr>
          <w:sz w:val="24"/>
        </w:rPr>
        <w:t>nature,</w:t>
      </w:r>
      <w:proofErr w:type="gramEnd"/>
      <w:r>
        <w:rPr>
          <w:sz w:val="24"/>
        </w:rPr>
        <w:t xml:space="preserve"> survive termination/expiry of the </w:t>
      </w:r>
      <w:proofErr w:type="gramStart"/>
      <w:r>
        <w:rPr>
          <w:sz w:val="24"/>
        </w:rPr>
        <w:t>Agreement,</w:t>
      </w:r>
      <w:proofErr w:type="gramEnd"/>
      <w:r>
        <w:rPr>
          <w:sz w:val="24"/>
        </w:rPr>
        <w:t xml:space="preserve"> shall survive such termination/expiry.</w:t>
      </w:r>
    </w:p>
    <w:p w14:paraId="0681174B" w14:textId="77777777" w:rsidR="00BA37E7" w:rsidRDefault="00000000">
      <w:pPr>
        <w:pStyle w:val="ListParagraph"/>
        <w:numPr>
          <w:ilvl w:val="1"/>
          <w:numId w:val="2"/>
        </w:numPr>
        <w:tabs>
          <w:tab w:val="left" w:pos="703"/>
          <w:tab w:val="left" w:pos="705"/>
        </w:tabs>
        <w:spacing w:line="360" w:lineRule="auto"/>
        <w:ind w:right="25"/>
        <w:jc w:val="both"/>
        <w:rPr>
          <w:sz w:val="24"/>
        </w:rPr>
      </w:pPr>
      <w:r>
        <w:rPr>
          <w:sz w:val="24"/>
        </w:rPr>
        <w:t>This Agreement may be executed in two (2) parts each which shall be deemed original and all of which shall be deemed one and the same Agreement.</w:t>
      </w:r>
    </w:p>
    <w:p w14:paraId="2167589D" w14:textId="77777777" w:rsidR="00BA37E7" w:rsidRDefault="00000000">
      <w:pPr>
        <w:pStyle w:val="BodyText"/>
        <w:spacing w:before="241"/>
        <w:ind w:left="165"/>
      </w:pPr>
      <w:r>
        <w:t>IN</w:t>
      </w:r>
      <w:r>
        <w:rPr>
          <w:spacing w:val="-17"/>
        </w:rPr>
        <w:t xml:space="preserve"> </w:t>
      </w:r>
      <w:r>
        <w:t>WITNESS</w:t>
      </w:r>
      <w:r>
        <w:rPr>
          <w:spacing w:val="-17"/>
        </w:rPr>
        <w:t xml:space="preserve"> </w:t>
      </w:r>
      <w:r>
        <w:t>WHEREOF</w:t>
      </w:r>
      <w:r>
        <w:rPr>
          <w:spacing w:val="-13"/>
        </w:rPr>
        <w:t xml:space="preserve"> </w:t>
      </w:r>
      <w:r>
        <w:t>THE</w:t>
      </w:r>
      <w:r>
        <w:rPr>
          <w:spacing w:val="-12"/>
        </w:rPr>
        <w:t xml:space="preserve"> </w:t>
      </w:r>
      <w:r>
        <w:t>Parties</w:t>
      </w:r>
      <w:r>
        <w:rPr>
          <w:spacing w:val="-12"/>
        </w:rPr>
        <w:t xml:space="preserve"> </w:t>
      </w:r>
      <w:r>
        <w:t>have</w:t>
      </w:r>
      <w:r>
        <w:rPr>
          <w:spacing w:val="-12"/>
        </w:rPr>
        <w:t xml:space="preserve"> </w:t>
      </w:r>
      <w:r>
        <w:t>caused</w:t>
      </w:r>
      <w:r>
        <w:rPr>
          <w:spacing w:val="-12"/>
        </w:rPr>
        <w:t xml:space="preserve"> </w:t>
      </w:r>
      <w:r>
        <w:t>this</w:t>
      </w:r>
      <w:r>
        <w:rPr>
          <w:spacing w:val="-12"/>
        </w:rPr>
        <w:t xml:space="preserve"> </w:t>
      </w:r>
      <w:r>
        <w:t>Agreement</w:t>
      </w:r>
      <w:r>
        <w:rPr>
          <w:spacing w:val="-12"/>
        </w:rPr>
        <w:t xml:space="preserve"> </w:t>
      </w:r>
      <w:r>
        <w:t>to</w:t>
      </w:r>
      <w:r>
        <w:rPr>
          <w:spacing w:val="-12"/>
        </w:rPr>
        <w:t xml:space="preserve"> </w:t>
      </w:r>
      <w:r>
        <w:t>be</w:t>
      </w:r>
      <w:r>
        <w:rPr>
          <w:spacing w:val="-12"/>
        </w:rPr>
        <w:t xml:space="preserve"> </w:t>
      </w:r>
      <w:r>
        <w:t>executed</w:t>
      </w:r>
      <w:r>
        <w:rPr>
          <w:spacing w:val="-3"/>
        </w:rPr>
        <w:t xml:space="preserve"> </w:t>
      </w:r>
      <w:r>
        <w:rPr>
          <w:spacing w:val="-5"/>
        </w:rPr>
        <w:t>on</w:t>
      </w:r>
    </w:p>
    <w:p w14:paraId="14BF33A3" w14:textId="77777777" w:rsidR="00BA37E7" w:rsidRDefault="00000000">
      <w:pPr>
        <w:pStyle w:val="BodyText"/>
        <w:spacing w:before="139" w:line="360" w:lineRule="auto"/>
        <w:ind w:left="165" w:right="17"/>
      </w:pPr>
      <w:proofErr w:type="gramStart"/>
      <w:r>
        <w:t>....(</w:t>
      </w:r>
      <w:proofErr w:type="gramEnd"/>
      <w:r>
        <w:t xml:space="preserve">Day).... </w:t>
      </w:r>
      <w:proofErr w:type="gramStart"/>
      <w:r>
        <w:t>of .</w:t>
      </w:r>
      <w:proofErr w:type="gramEnd"/>
      <w:r>
        <w:t xml:space="preserve"> </w:t>
      </w:r>
      <w:proofErr w:type="gramStart"/>
      <w:r>
        <w:t>...(</w:t>
      </w:r>
      <w:proofErr w:type="gramEnd"/>
      <w:r>
        <w:t>Month</w:t>
      </w:r>
      <w:proofErr w:type="gramStart"/>
      <w:r>
        <w:t>) ,</w:t>
      </w:r>
      <w:proofErr w:type="gramEnd"/>
      <w:r>
        <w:t xml:space="preserve"> 20.... by their duly </w:t>
      </w:r>
      <w:proofErr w:type="spellStart"/>
      <w:r>
        <w:t>authorised</w:t>
      </w:r>
      <w:proofErr w:type="spellEnd"/>
      <w:r>
        <w:t xml:space="preserve"> representatives as a legally binding</w:t>
      </w:r>
      <w:r>
        <w:rPr>
          <w:spacing w:val="-10"/>
        </w:rPr>
        <w:t xml:space="preserve"> </w:t>
      </w:r>
      <w:r>
        <w:t>contract</w:t>
      </w:r>
      <w:r>
        <w:rPr>
          <w:spacing w:val="-9"/>
        </w:rPr>
        <w:t xml:space="preserve"> </w:t>
      </w:r>
      <w:r>
        <w:t>in</w:t>
      </w:r>
      <w:r>
        <w:rPr>
          <w:spacing w:val="-11"/>
        </w:rPr>
        <w:t xml:space="preserve"> </w:t>
      </w:r>
      <w:r>
        <w:t>2</w:t>
      </w:r>
      <w:r>
        <w:rPr>
          <w:spacing w:val="-8"/>
        </w:rPr>
        <w:t xml:space="preserve"> </w:t>
      </w:r>
      <w:r>
        <w:t>(two)</w:t>
      </w:r>
      <w:r>
        <w:rPr>
          <w:spacing w:val="-10"/>
        </w:rPr>
        <w:t xml:space="preserve"> </w:t>
      </w:r>
      <w:r>
        <w:t>original</w:t>
      </w:r>
      <w:r>
        <w:rPr>
          <w:spacing w:val="-10"/>
        </w:rPr>
        <w:t xml:space="preserve"> </w:t>
      </w:r>
      <w:r>
        <w:t>copies</w:t>
      </w:r>
      <w:r>
        <w:rPr>
          <w:spacing w:val="-9"/>
        </w:rPr>
        <w:t xml:space="preserve"> </w:t>
      </w:r>
      <w:r>
        <w:t>on</w:t>
      </w:r>
      <w:r>
        <w:rPr>
          <w:spacing w:val="-8"/>
        </w:rPr>
        <w:t xml:space="preserve"> </w:t>
      </w:r>
      <w:r>
        <w:t>the</w:t>
      </w:r>
      <w:r>
        <w:rPr>
          <w:spacing w:val="-8"/>
        </w:rPr>
        <w:t xml:space="preserve"> </w:t>
      </w:r>
      <w:r>
        <w:t>day</w:t>
      </w:r>
      <w:r>
        <w:rPr>
          <w:spacing w:val="-12"/>
        </w:rPr>
        <w:t xml:space="preserve"> </w:t>
      </w:r>
      <w:r>
        <w:t>and</w:t>
      </w:r>
      <w:r>
        <w:rPr>
          <w:spacing w:val="-8"/>
        </w:rPr>
        <w:t xml:space="preserve"> </w:t>
      </w:r>
      <w:r>
        <w:t>year</w:t>
      </w:r>
      <w:r>
        <w:rPr>
          <w:spacing w:val="-12"/>
        </w:rPr>
        <w:t xml:space="preserve"> </w:t>
      </w:r>
      <w:r>
        <w:t>first</w:t>
      </w:r>
      <w:r>
        <w:rPr>
          <w:spacing w:val="-9"/>
        </w:rPr>
        <w:t xml:space="preserve"> </w:t>
      </w:r>
      <w:r>
        <w:t>written</w:t>
      </w:r>
      <w:r>
        <w:rPr>
          <w:spacing w:val="-2"/>
        </w:rPr>
        <w:t xml:space="preserve"> </w:t>
      </w:r>
      <w:r>
        <w:t>above,</w:t>
      </w:r>
      <w:r>
        <w:rPr>
          <w:spacing w:val="-8"/>
        </w:rPr>
        <w:t xml:space="preserve"> </w:t>
      </w:r>
      <w:r>
        <w:t>each Party receiving one original copy.</w:t>
      </w:r>
    </w:p>
    <w:p w14:paraId="062CBB53" w14:textId="77777777" w:rsidR="00BA37E7" w:rsidRDefault="00000000">
      <w:pPr>
        <w:pStyle w:val="Heading2"/>
        <w:ind w:left="705" w:firstLine="0"/>
      </w:pPr>
      <w:r>
        <w:t>For</w:t>
      </w:r>
      <w:r>
        <w:rPr>
          <w:spacing w:val="-2"/>
        </w:rPr>
        <w:t xml:space="preserve"> </w:t>
      </w:r>
      <w:r>
        <w:t>and</w:t>
      </w:r>
      <w:r>
        <w:rPr>
          <w:spacing w:val="-2"/>
        </w:rPr>
        <w:t xml:space="preserve"> </w:t>
      </w:r>
      <w:r>
        <w:t>on</w:t>
      </w:r>
      <w:r>
        <w:rPr>
          <w:spacing w:val="-4"/>
        </w:rPr>
        <w:t xml:space="preserve"> </w:t>
      </w:r>
      <w:r>
        <w:t>behalf</w:t>
      </w:r>
      <w:r>
        <w:rPr>
          <w:spacing w:val="-5"/>
        </w:rPr>
        <w:t xml:space="preserve"> </w:t>
      </w:r>
      <w:r>
        <w:t>of</w:t>
      </w:r>
      <w:r>
        <w:rPr>
          <w:spacing w:val="-5"/>
        </w:rPr>
        <w:t xml:space="preserve"> </w:t>
      </w:r>
      <w:r>
        <w:t>Lead</w:t>
      </w:r>
      <w:r>
        <w:rPr>
          <w:spacing w:val="-1"/>
        </w:rPr>
        <w:t xml:space="preserve"> </w:t>
      </w:r>
      <w:r>
        <w:rPr>
          <w:spacing w:val="-2"/>
        </w:rPr>
        <w:t>Generator</w:t>
      </w:r>
    </w:p>
    <w:p w14:paraId="7D1B2116" w14:textId="77777777" w:rsidR="00BA37E7" w:rsidRDefault="00000000">
      <w:pPr>
        <w:pStyle w:val="BodyText"/>
        <w:tabs>
          <w:tab w:val="left" w:pos="5860"/>
        </w:tabs>
        <w:spacing w:before="139"/>
        <w:jc w:val="left"/>
      </w:pPr>
      <w:proofErr w:type="gramStart"/>
      <w:r>
        <w:t>Signature</w:t>
      </w:r>
      <w:r>
        <w:rPr>
          <w:spacing w:val="-3"/>
        </w:rPr>
        <w:t xml:space="preserve"> </w:t>
      </w:r>
      <w:r>
        <w:t>:</w:t>
      </w:r>
      <w:proofErr w:type="gramEnd"/>
      <w:r>
        <w:rPr>
          <w:spacing w:val="-6"/>
        </w:rPr>
        <w:t xml:space="preserve"> </w:t>
      </w:r>
      <w:r>
        <w:rPr>
          <w:spacing w:val="-2"/>
        </w:rPr>
        <w:t>..............................................</w:t>
      </w:r>
      <w:r>
        <w:tab/>
      </w:r>
      <w:proofErr w:type="gramStart"/>
      <w:r>
        <w:rPr>
          <w:spacing w:val="-2"/>
        </w:rPr>
        <w:t>Signature:…</w:t>
      </w:r>
      <w:proofErr w:type="gramEnd"/>
      <w:r>
        <w:rPr>
          <w:spacing w:val="-2"/>
        </w:rPr>
        <w:t>……………………</w:t>
      </w:r>
    </w:p>
    <w:p w14:paraId="14D14334" w14:textId="77777777" w:rsidR="00BA37E7" w:rsidRDefault="00BA37E7">
      <w:pPr>
        <w:pStyle w:val="BodyText"/>
        <w:spacing w:before="101"/>
        <w:ind w:left="0"/>
        <w:jc w:val="left"/>
      </w:pPr>
    </w:p>
    <w:p w14:paraId="3B0BDF42" w14:textId="77777777" w:rsidR="00BA37E7" w:rsidRDefault="00000000">
      <w:pPr>
        <w:pStyle w:val="BodyText"/>
        <w:tabs>
          <w:tab w:val="left" w:pos="5873"/>
        </w:tabs>
        <w:jc w:val="left"/>
      </w:pPr>
      <w:proofErr w:type="gramStart"/>
      <w:r>
        <w:rPr>
          <w:spacing w:val="-2"/>
        </w:rPr>
        <w:t>Name:.....................................</w:t>
      </w:r>
      <w:proofErr w:type="gramEnd"/>
      <w:r>
        <w:tab/>
      </w:r>
      <w:proofErr w:type="gramStart"/>
      <w:r>
        <w:rPr>
          <w:spacing w:val="-2"/>
        </w:rPr>
        <w:t>Name:…</w:t>
      </w:r>
      <w:proofErr w:type="gramEnd"/>
      <w:r>
        <w:rPr>
          <w:spacing w:val="-2"/>
        </w:rPr>
        <w:t>…………………</w:t>
      </w:r>
      <w:proofErr w:type="gramStart"/>
      <w:r>
        <w:rPr>
          <w:spacing w:val="-2"/>
        </w:rPr>
        <w:t>…..</w:t>
      </w:r>
      <w:proofErr w:type="gramEnd"/>
    </w:p>
    <w:p w14:paraId="5180B7C0" w14:textId="77777777" w:rsidR="00BA37E7" w:rsidRDefault="00BA37E7">
      <w:pPr>
        <w:pStyle w:val="BodyText"/>
        <w:spacing w:before="103"/>
        <w:ind w:left="0"/>
        <w:jc w:val="left"/>
      </w:pPr>
    </w:p>
    <w:p w14:paraId="5216133F" w14:textId="77777777" w:rsidR="00BA37E7" w:rsidRDefault="00000000">
      <w:pPr>
        <w:pStyle w:val="BodyText"/>
        <w:tabs>
          <w:tab w:val="left" w:pos="5837"/>
        </w:tabs>
        <w:spacing w:before="1"/>
        <w:jc w:val="left"/>
      </w:pPr>
      <w:r>
        <w:rPr>
          <w:spacing w:val="-2"/>
        </w:rPr>
        <w:t>Designation</w:t>
      </w:r>
      <w:r>
        <w:rPr>
          <w:spacing w:val="-13"/>
        </w:rPr>
        <w:t xml:space="preserve"> </w:t>
      </w:r>
      <w:r>
        <w:rPr>
          <w:spacing w:val="-2"/>
        </w:rPr>
        <w:t>............................</w:t>
      </w:r>
      <w:r>
        <w:tab/>
      </w:r>
      <w:r>
        <w:rPr>
          <w:spacing w:val="-2"/>
        </w:rPr>
        <w:t>Designation…………………</w:t>
      </w:r>
    </w:p>
    <w:p w14:paraId="33ED3134" w14:textId="77777777" w:rsidR="00BA37E7" w:rsidRDefault="00BA37E7">
      <w:pPr>
        <w:pStyle w:val="BodyText"/>
        <w:spacing w:before="100"/>
        <w:ind w:left="0"/>
        <w:jc w:val="left"/>
      </w:pPr>
    </w:p>
    <w:p w14:paraId="2D855F26" w14:textId="77777777" w:rsidR="00BA37E7" w:rsidRDefault="00000000">
      <w:pPr>
        <w:pStyle w:val="Heading2"/>
        <w:spacing w:before="0"/>
        <w:ind w:left="705" w:firstLine="0"/>
      </w:pPr>
      <w:r>
        <w:t>For</w:t>
      </w:r>
      <w:r>
        <w:rPr>
          <w:spacing w:val="-2"/>
        </w:rPr>
        <w:t xml:space="preserve"> </w:t>
      </w:r>
      <w:r>
        <w:t>and</w:t>
      </w:r>
      <w:r>
        <w:rPr>
          <w:spacing w:val="-2"/>
        </w:rPr>
        <w:t xml:space="preserve"> </w:t>
      </w:r>
      <w:r>
        <w:t>on</w:t>
      </w:r>
      <w:r>
        <w:rPr>
          <w:spacing w:val="-1"/>
        </w:rPr>
        <w:t xml:space="preserve"> </w:t>
      </w:r>
      <w:r>
        <w:t>behalf</w:t>
      </w:r>
      <w:r>
        <w:rPr>
          <w:spacing w:val="-2"/>
        </w:rPr>
        <w:t xml:space="preserve"> </w:t>
      </w:r>
      <w:r>
        <w:t>of</w:t>
      </w:r>
      <w:r>
        <w:rPr>
          <w:spacing w:val="-4"/>
        </w:rPr>
        <w:t xml:space="preserve"> </w:t>
      </w:r>
      <w:r>
        <w:t>Company</w:t>
      </w:r>
      <w:r>
        <w:rPr>
          <w:spacing w:val="-4"/>
        </w:rPr>
        <w:t xml:space="preserve"> </w:t>
      </w:r>
      <w:r>
        <w:rPr>
          <w:spacing w:val="-10"/>
        </w:rPr>
        <w:t>A</w:t>
      </w:r>
    </w:p>
    <w:p w14:paraId="70A004AD" w14:textId="77777777" w:rsidR="00BA37E7" w:rsidRDefault="00000000">
      <w:pPr>
        <w:pStyle w:val="BodyText"/>
        <w:tabs>
          <w:tab w:val="left" w:pos="5530"/>
        </w:tabs>
        <w:spacing w:before="140"/>
        <w:jc w:val="left"/>
      </w:pPr>
      <w:r>
        <w:t>Signature:</w:t>
      </w:r>
      <w:r>
        <w:rPr>
          <w:spacing w:val="23"/>
        </w:rPr>
        <w:t xml:space="preserve"> </w:t>
      </w:r>
      <w:r>
        <w:rPr>
          <w:spacing w:val="-2"/>
        </w:rPr>
        <w:t>.............................................</w:t>
      </w:r>
      <w:r>
        <w:tab/>
      </w:r>
      <w:proofErr w:type="gramStart"/>
      <w:r>
        <w:rPr>
          <w:spacing w:val="-2"/>
        </w:rPr>
        <w:t>Signature:............................</w:t>
      </w:r>
      <w:proofErr w:type="gramEnd"/>
    </w:p>
    <w:p w14:paraId="45E052D0" w14:textId="77777777" w:rsidR="00BA37E7" w:rsidRDefault="00BA37E7">
      <w:pPr>
        <w:pStyle w:val="BodyText"/>
        <w:spacing w:before="100"/>
        <w:ind w:left="0"/>
        <w:jc w:val="left"/>
      </w:pPr>
    </w:p>
    <w:p w14:paraId="49D5DA0B" w14:textId="77777777" w:rsidR="00BA37E7" w:rsidRDefault="00000000">
      <w:pPr>
        <w:pStyle w:val="BodyText"/>
        <w:tabs>
          <w:tab w:val="left" w:pos="5548"/>
          <w:tab w:val="left" w:pos="6646"/>
        </w:tabs>
        <w:spacing w:before="1"/>
        <w:jc w:val="left"/>
      </w:pPr>
      <w:r>
        <w:t xml:space="preserve">Name: </w:t>
      </w:r>
      <w:r>
        <w:rPr>
          <w:spacing w:val="-2"/>
        </w:rPr>
        <w:t>...................................................</w:t>
      </w:r>
      <w:r>
        <w:tab/>
      </w:r>
      <w:r>
        <w:rPr>
          <w:spacing w:val="-2"/>
        </w:rPr>
        <w:t>Name:</w:t>
      </w:r>
      <w:r>
        <w:tab/>
      </w:r>
      <w:r>
        <w:rPr>
          <w:spacing w:val="-2"/>
        </w:rPr>
        <w:t>..................................</w:t>
      </w:r>
    </w:p>
    <w:p w14:paraId="2C1AA1BA" w14:textId="77777777" w:rsidR="00BA37E7" w:rsidRDefault="00BA37E7">
      <w:pPr>
        <w:pStyle w:val="BodyText"/>
        <w:spacing w:before="103"/>
        <w:ind w:left="0"/>
        <w:jc w:val="left"/>
      </w:pPr>
    </w:p>
    <w:p w14:paraId="14BB2C39" w14:textId="77777777" w:rsidR="00BA37E7" w:rsidRDefault="00000000">
      <w:pPr>
        <w:pStyle w:val="BodyText"/>
        <w:tabs>
          <w:tab w:val="left" w:pos="5575"/>
        </w:tabs>
        <w:jc w:val="left"/>
      </w:pPr>
      <w:r>
        <w:rPr>
          <w:spacing w:val="-2"/>
        </w:rPr>
        <w:t>Designation:</w:t>
      </w:r>
      <w:r>
        <w:rPr>
          <w:spacing w:val="3"/>
        </w:rPr>
        <w:t xml:space="preserve"> </w:t>
      </w:r>
      <w:r>
        <w:rPr>
          <w:spacing w:val="-2"/>
        </w:rPr>
        <w:t>....................................</w:t>
      </w:r>
      <w:r>
        <w:tab/>
      </w:r>
      <w:r>
        <w:rPr>
          <w:spacing w:val="-2"/>
        </w:rPr>
        <w:t>Designation:</w:t>
      </w:r>
      <w:r>
        <w:rPr>
          <w:spacing w:val="-11"/>
        </w:rPr>
        <w:t xml:space="preserve"> </w:t>
      </w:r>
      <w:r>
        <w:rPr>
          <w:spacing w:val="-2"/>
        </w:rPr>
        <w:t>..............................</w:t>
      </w:r>
    </w:p>
    <w:p w14:paraId="6B9C3D67" w14:textId="77777777" w:rsidR="00BA37E7" w:rsidRDefault="00BA37E7">
      <w:pPr>
        <w:pStyle w:val="BodyText"/>
        <w:jc w:val="left"/>
        <w:sectPr w:rsidR="00BA37E7">
          <w:pgSz w:w="11920" w:h="16850"/>
          <w:pgMar w:top="1340" w:right="1417" w:bottom="1220" w:left="1275" w:header="639" w:footer="1022" w:gutter="0"/>
          <w:cols w:space="720"/>
        </w:sectPr>
      </w:pPr>
    </w:p>
    <w:p w14:paraId="63EC892F" w14:textId="77777777" w:rsidR="00BA37E7" w:rsidRDefault="00000000">
      <w:pPr>
        <w:pStyle w:val="Heading2"/>
        <w:spacing w:before="82"/>
        <w:ind w:left="705" w:firstLine="0"/>
      </w:pPr>
      <w:r>
        <w:lastRenderedPageBreak/>
        <w:t>For</w:t>
      </w:r>
      <w:r>
        <w:rPr>
          <w:spacing w:val="-2"/>
        </w:rPr>
        <w:t xml:space="preserve"> </w:t>
      </w:r>
      <w:r>
        <w:t>and</w:t>
      </w:r>
      <w:r>
        <w:rPr>
          <w:spacing w:val="-2"/>
        </w:rPr>
        <w:t xml:space="preserve"> </w:t>
      </w:r>
      <w:r>
        <w:t>on</w:t>
      </w:r>
      <w:r>
        <w:rPr>
          <w:spacing w:val="-1"/>
        </w:rPr>
        <w:t xml:space="preserve"> </w:t>
      </w:r>
      <w:r>
        <w:t>behalf</w:t>
      </w:r>
      <w:r>
        <w:rPr>
          <w:spacing w:val="-2"/>
        </w:rPr>
        <w:t xml:space="preserve"> </w:t>
      </w:r>
      <w:r>
        <w:t>of</w:t>
      </w:r>
      <w:r>
        <w:rPr>
          <w:spacing w:val="-4"/>
        </w:rPr>
        <w:t xml:space="preserve"> </w:t>
      </w:r>
      <w:r>
        <w:t>Company</w:t>
      </w:r>
      <w:r>
        <w:rPr>
          <w:spacing w:val="-6"/>
        </w:rPr>
        <w:t xml:space="preserve"> </w:t>
      </w:r>
      <w:r>
        <w:rPr>
          <w:spacing w:val="-10"/>
        </w:rPr>
        <w:t>Z</w:t>
      </w:r>
    </w:p>
    <w:p w14:paraId="0457B827" w14:textId="77777777" w:rsidR="00BA37E7" w:rsidRDefault="00000000">
      <w:pPr>
        <w:pStyle w:val="BodyText"/>
        <w:tabs>
          <w:tab w:val="left" w:pos="5530"/>
        </w:tabs>
        <w:spacing w:before="137"/>
        <w:jc w:val="left"/>
      </w:pPr>
      <w:r>
        <w:t>Signature:</w:t>
      </w:r>
      <w:r>
        <w:rPr>
          <w:spacing w:val="21"/>
        </w:rPr>
        <w:t xml:space="preserve"> </w:t>
      </w:r>
      <w:r>
        <w:rPr>
          <w:spacing w:val="-2"/>
        </w:rPr>
        <w:t>.............................................</w:t>
      </w:r>
      <w:r>
        <w:tab/>
      </w:r>
      <w:proofErr w:type="gramStart"/>
      <w:r>
        <w:rPr>
          <w:spacing w:val="-2"/>
        </w:rPr>
        <w:t>Signature:............................</w:t>
      </w:r>
      <w:proofErr w:type="gramEnd"/>
    </w:p>
    <w:p w14:paraId="34406F1C" w14:textId="77777777" w:rsidR="00BA37E7" w:rsidRDefault="00BA37E7">
      <w:pPr>
        <w:pStyle w:val="BodyText"/>
        <w:spacing w:before="103"/>
        <w:ind w:left="0"/>
        <w:jc w:val="left"/>
      </w:pPr>
    </w:p>
    <w:p w14:paraId="26F34ED4" w14:textId="77777777" w:rsidR="00BA37E7" w:rsidRDefault="00000000">
      <w:pPr>
        <w:pStyle w:val="BodyText"/>
        <w:tabs>
          <w:tab w:val="left" w:pos="5481"/>
        </w:tabs>
        <w:jc w:val="left"/>
      </w:pPr>
      <w:r>
        <w:t xml:space="preserve">Name: </w:t>
      </w:r>
      <w:r>
        <w:rPr>
          <w:spacing w:val="-2"/>
        </w:rPr>
        <w:t>...................................................</w:t>
      </w:r>
      <w:r>
        <w:tab/>
        <w:t>Name:</w:t>
      </w:r>
      <w:r>
        <w:rPr>
          <w:spacing w:val="-42"/>
        </w:rPr>
        <w:t xml:space="preserve"> </w:t>
      </w:r>
      <w:r>
        <w:rPr>
          <w:spacing w:val="-2"/>
        </w:rPr>
        <w:t>..................................</w:t>
      </w:r>
    </w:p>
    <w:p w14:paraId="5F23E3B2" w14:textId="77777777" w:rsidR="00BA37E7" w:rsidRDefault="00BA37E7">
      <w:pPr>
        <w:pStyle w:val="BodyText"/>
        <w:spacing w:before="101"/>
        <w:ind w:left="0"/>
        <w:jc w:val="left"/>
      </w:pPr>
    </w:p>
    <w:p w14:paraId="7EE304D8" w14:textId="77777777" w:rsidR="00BA37E7" w:rsidRDefault="00000000">
      <w:pPr>
        <w:pStyle w:val="BodyText"/>
        <w:tabs>
          <w:tab w:val="left" w:pos="5435"/>
        </w:tabs>
        <w:jc w:val="left"/>
      </w:pPr>
      <w:r>
        <w:rPr>
          <w:spacing w:val="-2"/>
        </w:rPr>
        <w:t>Designation:</w:t>
      </w:r>
      <w:r>
        <w:rPr>
          <w:spacing w:val="3"/>
        </w:rPr>
        <w:t xml:space="preserve"> </w:t>
      </w:r>
      <w:r>
        <w:rPr>
          <w:spacing w:val="-2"/>
        </w:rPr>
        <w:t>....................................</w:t>
      </w:r>
      <w:r>
        <w:tab/>
      </w:r>
      <w:r>
        <w:rPr>
          <w:spacing w:val="-2"/>
        </w:rPr>
        <w:t>Designation:</w:t>
      </w:r>
      <w:r>
        <w:rPr>
          <w:spacing w:val="-4"/>
        </w:rPr>
        <w:t xml:space="preserve"> </w:t>
      </w:r>
      <w:r>
        <w:rPr>
          <w:spacing w:val="-2"/>
        </w:rPr>
        <w:t>..............................</w:t>
      </w:r>
    </w:p>
    <w:p w14:paraId="663DC2DC" w14:textId="77777777" w:rsidR="00BA37E7" w:rsidRDefault="00BA37E7">
      <w:pPr>
        <w:pStyle w:val="BodyText"/>
        <w:jc w:val="left"/>
        <w:sectPr w:rsidR="00BA37E7">
          <w:pgSz w:w="11920" w:h="16850"/>
          <w:pgMar w:top="1340" w:right="1417" w:bottom="1220" w:left="1275" w:header="639" w:footer="1022" w:gutter="0"/>
          <w:cols w:space="720"/>
        </w:sectPr>
      </w:pPr>
    </w:p>
    <w:p w14:paraId="6A695D71" w14:textId="77777777" w:rsidR="00BA37E7" w:rsidRDefault="00000000">
      <w:pPr>
        <w:pStyle w:val="Heading2"/>
        <w:spacing w:before="82"/>
        <w:ind w:left="7863" w:firstLine="0"/>
      </w:pPr>
      <w:r>
        <w:rPr>
          <w:spacing w:val="-2"/>
        </w:rPr>
        <w:lastRenderedPageBreak/>
        <w:t>Appendix-</w:t>
      </w:r>
      <w:r>
        <w:rPr>
          <w:spacing w:val="-10"/>
        </w:rPr>
        <w:t>1</w:t>
      </w:r>
    </w:p>
    <w:p w14:paraId="6732AAFD" w14:textId="77777777" w:rsidR="00BA37E7" w:rsidRDefault="00000000">
      <w:pPr>
        <w:spacing w:before="137"/>
        <w:ind w:left="165"/>
        <w:rPr>
          <w:sz w:val="24"/>
        </w:rPr>
      </w:pPr>
      <w:r>
        <w:rPr>
          <w:rFonts w:ascii="Arial"/>
          <w:b/>
          <w:sz w:val="24"/>
        </w:rPr>
        <w:t>Scope</w:t>
      </w:r>
      <w:r>
        <w:rPr>
          <w:rFonts w:ascii="Arial"/>
          <w:b/>
          <w:spacing w:val="-4"/>
          <w:sz w:val="24"/>
        </w:rPr>
        <w:t xml:space="preserve"> </w:t>
      </w:r>
      <w:r>
        <w:rPr>
          <w:rFonts w:ascii="Arial"/>
          <w:b/>
          <w:sz w:val="24"/>
        </w:rPr>
        <w:t>of</w:t>
      </w:r>
      <w:r>
        <w:rPr>
          <w:rFonts w:ascii="Arial"/>
          <w:b/>
          <w:spacing w:val="-3"/>
          <w:sz w:val="24"/>
        </w:rPr>
        <w:t xml:space="preserve"> </w:t>
      </w:r>
      <w:r>
        <w:rPr>
          <w:rFonts w:ascii="Arial"/>
          <w:b/>
          <w:spacing w:val="-4"/>
          <w:sz w:val="24"/>
        </w:rPr>
        <w:t>Work</w:t>
      </w:r>
      <w:r>
        <w:rPr>
          <w:spacing w:val="-4"/>
          <w:sz w:val="24"/>
        </w:rPr>
        <w:t>:</w:t>
      </w:r>
    </w:p>
    <w:p w14:paraId="1DD69E2E" w14:textId="77777777" w:rsidR="00BA37E7" w:rsidRDefault="00BA37E7">
      <w:pPr>
        <w:pStyle w:val="BodyText"/>
        <w:spacing w:before="103"/>
        <w:ind w:left="0"/>
        <w:jc w:val="left"/>
      </w:pPr>
    </w:p>
    <w:p w14:paraId="4D7EFE43" w14:textId="77777777" w:rsidR="00BA37E7" w:rsidRDefault="00000000">
      <w:pPr>
        <w:pStyle w:val="ListParagraph"/>
        <w:numPr>
          <w:ilvl w:val="0"/>
          <w:numId w:val="1"/>
        </w:numPr>
        <w:tabs>
          <w:tab w:val="left" w:pos="705"/>
        </w:tabs>
        <w:spacing w:before="0" w:line="360" w:lineRule="auto"/>
        <w:ind w:right="20"/>
        <w:jc w:val="both"/>
        <w:rPr>
          <w:sz w:val="24"/>
        </w:rPr>
      </w:pPr>
      <w:r>
        <w:rPr>
          <w:sz w:val="24"/>
        </w:rPr>
        <w:t>Each Party would monetarily support/share the Lead Generator in developing a common infrastructure of the group of generators and dedicated transmission network from Park to CTU sub-station.</w:t>
      </w:r>
    </w:p>
    <w:p w14:paraId="1BED28FC" w14:textId="77777777" w:rsidR="00BA37E7" w:rsidRDefault="00000000">
      <w:pPr>
        <w:pStyle w:val="ListParagraph"/>
        <w:numPr>
          <w:ilvl w:val="0"/>
          <w:numId w:val="1"/>
        </w:numPr>
        <w:tabs>
          <w:tab w:val="left" w:pos="705"/>
        </w:tabs>
        <w:spacing w:before="239" w:line="360" w:lineRule="auto"/>
        <w:ind w:right="14"/>
        <w:jc w:val="both"/>
        <w:rPr>
          <w:sz w:val="24"/>
        </w:rPr>
      </w:pPr>
      <w:r>
        <w:rPr>
          <w:sz w:val="24"/>
        </w:rPr>
        <w:t>Each Party would monetarily support/share the Lead Generator in developing a common infrastructure which may be required at the CTUs sub-station like bay equipment etc.</w:t>
      </w:r>
    </w:p>
    <w:p w14:paraId="7449FA73" w14:textId="72886596" w:rsidR="00BA37E7" w:rsidRDefault="00000000">
      <w:pPr>
        <w:pStyle w:val="ListParagraph"/>
        <w:numPr>
          <w:ilvl w:val="0"/>
          <w:numId w:val="1"/>
        </w:numPr>
        <w:tabs>
          <w:tab w:val="left" w:pos="705"/>
        </w:tabs>
        <w:spacing w:before="242" w:line="360" w:lineRule="auto"/>
        <w:ind w:right="26"/>
        <w:jc w:val="both"/>
        <w:rPr>
          <w:sz w:val="24"/>
        </w:rPr>
      </w:pPr>
      <w:r>
        <w:rPr>
          <w:sz w:val="24"/>
        </w:rPr>
        <w:t xml:space="preserve">Each Party would monetarily support/share the Lead Generator in bearing the expenditure which may be incurred in </w:t>
      </w:r>
      <w:r w:rsidR="00715486">
        <w:rPr>
          <w:sz w:val="24"/>
        </w:rPr>
        <w:t>day-to-day</w:t>
      </w:r>
      <w:r>
        <w:rPr>
          <w:sz w:val="24"/>
        </w:rPr>
        <w:t xml:space="preserve"> O&amp;M of the common infrastructure for group of generators, dedicated transmission network and network/equipment in CTU sub-station.</w:t>
      </w:r>
    </w:p>
    <w:p w14:paraId="551A02BD" w14:textId="77777777" w:rsidR="00BA37E7" w:rsidRDefault="00000000">
      <w:pPr>
        <w:pStyle w:val="ListParagraph"/>
        <w:numPr>
          <w:ilvl w:val="0"/>
          <w:numId w:val="1"/>
        </w:numPr>
        <w:tabs>
          <w:tab w:val="left" w:pos="705"/>
        </w:tabs>
        <w:spacing w:line="360" w:lineRule="auto"/>
        <w:ind w:right="25"/>
        <w:jc w:val="both"/>
        <w:rPr>
          <w:sz w:val="24"/>
        </w:rPr>
      </w:pPr>
      <w:r>
        <w:rPr>
          <w:sz w:val="24"/>
        </w:rPr>
        <w:t xml:space="preserve">Each Party would monetarily support/share through the Lead Generator any charges which may be incurred as transmission charges/losses in money terms </w:t>
      </w:r>
      <w:proofErr w:type="gramStart"/>
      <w:r>
        <w:rPr>
          <w:sz w:val="24"/>
        </w:rPr>
        <w:t>or</w:t>
      </w:r>
      <w:proofErr w:type="gramEnd"/>
      <w:r>
        <w:rPr>
          <w:sz w:val="24"/>
        </w:rPr>
        <w:t xml:space="preserve"> kind as the matter may be from time to time.</w:t>
      </w:r>
    </w:p>
    <w:p w14:paraId="61E7FB54" w14:textId="77777777" w:rsidR="00BA37E7" w:rsidRDefault="00000000">
      <w:pPr>
        <w:pStyle w:val="ListParagraph"/>
        <w:numPr>
          <w:ilvl w:val="0"/>
          <w:numId w:val="1"/>
        </w:numPr>
        <w:tabs>
          <w:tab w:val="left" w:pos="705"/>
        </w:tabs>
        <w:spacing w:line="360" w:lineRule="auto"/>
        <w:ind w:right="24"/>
        <w:jc w:val="both"/>
        <w:rPr>
          <w:sz w:val="24"/>
        </w:rPr>
      </w:pPr>
      <w:r>
        <w:rPr>
          <w:sz w:val="24"/>
        </w:rPr>
        <w:t xml:space="preserve">Each Party </w:t>
      </w:r>
      <w:proofErr w:type="gramStart"/>
      <w:r>
        <w:rPr>
          <w:sz w:val="24"/>
        </w:rPr>
        <w:t>authorize</w:t>
      </w:r>
      <w:proofErr w:type="gramEnd"/>
      <w:r>
        <w:rPr>
          <w:sz w:val="24"/>
        </w:rPr>
        <w:t xml:space="preserve"> the Lead Generator to approach the CTU for availing connectivity</w:t>
      </w:r>
      <w:r>
        <w:rPr>
          <w:spacing w:val="-14"/>
          <w:sz w:val="24"/>
        </w:rPr>
        <w:t xml:space="preserve"> </w:t>
      </w:r>
      <w:r>
        <w:rPr>
          <w:sz w:val="24"/>
        </w:rPr>
        <w:t>for</w:t>
      </w:r>
      <w:r>
        <w:rPr>
          <w:spacing w:val="-15"/>
          <w:sz w:val="24"/>
        </w:rPr>
        <w:t xml:space="preserve"> </w:t>
      </w:r>
      <w:r>
        <w:rPr>
          <w:sz w:val="24"/>
        </w:rPr>
        <w:t>the</w:t>
      </w:r>
      <w:r>
        <w:rPr>
          <w:spacing w:val="-13"/>
          <w:sz w:val="24"/>
        </w:rPr>
        <w:t xml:space="preserve"> </w:t>
      </w:r>
      <w:r>
        <w:rPr>
          <w:sz w:val="24"/>
        </w:rPr>
        <w:t>group</w:t>
      </w:r>
      <w:r>
        <w:rPr>
          <w:spacing w:val="-11"/>
          <w:sz w:val="24"/>
        </w:rPr>
        <w:t xml:space="preserve"> </w:t>
      </w:r>
      <w:r>
        <w:rPr>
          <w:sz w:val="24"/>
        </w:rPr>
        <w:t>of</w:t>
      </w:r>
      <w:r>
        <w:rPr>
          <w:spacing w:val="-11"/>
          <w:sz w:val="24"/>
        </w:rPr>
        <w:t xml:space="preserve"> </w:t>
      </w:r>
      <w:r>
        <w:rPr>
          <w:sz w:val="24"/>
        </w:rPr>
        <w:t>generators</w:t>
      </w:r>
      <w:r>
        <w:rPr>
          <w:spacing w:val="-15"/>
          <w:sz w:val="24"/>
        </w:rPr>
        <w:t xml:space="preserve"> </w:t>
      </w:r>
      <w:r>
        <w:rPr>
          <w:sz w:val="24"/>
        </w:rPr>
        <w:t>as</w:t>
      </w:r>
      <w:r>
        <w:rPr>
          <w:spacing w:val="-12"/>
          <w:sz w:val="24"/>
        </w:rPr>
        <w:t xml:space="preserve"> </w:t>
      </w:r>
      <w:r>
        <w:rPr>
          <w:sz w:val="24"/>
        </w:rPr>
        <w:t>a</w:t>
      </w:r>
      <w:r>
        <w:rPr>
          <w:spacing w:val="-15"/>
          <w:sz w:val="24"/>
        </w:rPr>
        <w:t xml:space="preserve"> </w:t>
      </w:r>
      <w:r>
        <w:rPr>
          <w:sz w:val="24"/>
        </w:rPr>
        <w:t>whole</w:t>
      </w:r>
      <w:r>
        <w:rPr>
          <w:spacing w:val="-11"/>
          <w:sz w:val="24"/>
        </w:rPr>
        <w:t xml:space="preserve"> </w:t>
      </w:r>
      <w:r>
        <w:rPr>
          <w:sz w:val="24"/>
        </w:rPr>
        <w:t>and</w:t>
      </w:r>
      <w:r>
        <w:rPr>
          <w:spacing w:val="-13"/>
          <w:sz w:val="24"/>
        </w:rPr>
        <w:t xml:space="preserve"> </w:t>
      </w:r>
      <w:r>
        <w:rPr>
          <w:sz w:val="24"/>
        </w:rPr>
        <w:t>shall</w:t>
      </w:r>
      <w:r>
        <w:rPr>
          <w:spacing w:val="-13"/>
          <w:sz w:val="24"/>
        </w:rPr>
        <w:t xml:space="preserve"> </w:t>
      </w:r>
      <w:r>
        <w:rPr>
          <w:sz w:val="24"/>
        </w:rPr>
        <w:t>share</w:t>
      </w:r>
      <w:r>
        <w:rPr>
          <w:spacing w:val="-14"/>
          <w:sz w:val="24"/>
        </w:rPr>
        <w:t xml:space="preserve"> </w:t>
      </w:r>
      <w:r>
        <w:rPr>
          <w:sz w:val="24"/>
        </w:rPr>
        <w:t>any</w:t>
      </w:r>
      <w:r>
        <w:rPr>
          <w:spacing w:val="-14"/>
          <w:sz w:val="24"/>
        </w:rPr>
        <w:t xml:space="preserve"> </w:t>
      </w:r>
      <w:r>
        <w:rPr>
          <w:sz w:val="24"/>
        </w:rPr>
        <w:t>expenses which may be incurred in such process.</w:t>
      </w:r>
    </w:p>
    <w:p w14:paraId="1BA1AA39" w14:textId="77777777" w:rsidR="00BA37E7" w:rsidRDefault="00000000">
      <w:pPr>
        <w:pStyle w:val="ListParagraph"/>
        <w:numPr>
          <w:ilvl w:val="0"/>
          <w:numId w:val="1"/>
        </w:numPr>
        <w:tabs>
          <w:tab w:val="left" w:pos="732"/>
          <w:tab w:val="left" w:pos="734"/>
        </w:tabs>
        <w:spacing w:before="241" w:line="360" w:lineRule="auto"/>
        <w:ind w:left="734" w:right="48"/>
        <w:jc w:val="both"/>
        <w:rPr>
          <w:sz w:val="24"/>
        </w:rPr>
      </w:pPr>
      <w:r>
        <w:rPr>
          <w:sz w:val="24"/>
        </w:rPr>
        <w:t xml:space="preserve">Each Party </w:t>
      </w:r>
      <w:proofErr w:type="gramStart"/>
      <w:r>
        <w:rPr>
          <w:sz w:val="24"/>
        </w:rPr>
        <w:t>authorize</w:t>
      </w:r>
      <w:proofErr w:type="gramEnd"/>
      <w:r>
        <w:rPr>
          <w:sz w:val="24"/>
        </w:rPr>
        <w:t xml:space="preserve"> the Lead Generator to represent them at any governmental/statuary and/or any other authority in respect of any matter whatsoever may be required in relation to development of above group of </w:t>
      </w:r>
      <w:r>
        <w:rPr>
          <w:spacing w:val="-2"/>
          <w:sz w:val="24"/>
        </w:rPr>
        <w:t>generators.</w:t>
      </w:r>
    </w:p>
    <w:p w14:paraId="240C04FB"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7C27D477" w14:textId="77777777" w:rsidR="00BA37E7" w:rsidRDefault="00000000">
      <w:pPr>
        <w:pStyle w:val="Heading1"/>
        <w:ind w:left="0" w:right="46"/>
        <w:jc w:val="right"/>
      </w:pPr>
      <w:r>
        <w:lastRenderedPageBreak/>
        <w:t>JOINT</w:t>
      </w:r>
      <w:r>
        <w:rPr>
          <w:spacing w:val="-10"/>
        </w:rPr>
        <w:t xml:space="preserve"> </w:t>
      </w:r>
      <w:r>
        <w:rPr>
          <w:spacing w:val="-2"/>
        </w:rPr>
        <w:t>MANAGEMENT</w:t>
      </w:r>
    </w:p>
    <w:p w14:paraId="1F0EDDC8" w14:textId="77777777" w:rsidR="00BA37E7" w:rsidRDefault="00000000">
      <w:pPr>
        <w:pStyle w:val="Heading2"/>
        <w:numPr>
          <w:ilvl w:val="1"/>
          <w:numId w:val="1"/>
        </w:numPr>
        <w:tabs>
          <w:tab w:val="left" w:pos="695"/>
        </w:tabs>
        <w:spacing w:before="137"/>
        <w:ind w:hanging="530"/>
      </w:pPr>
      <w:r>
        <w:t>Management</w:t>
      </w:r>
      <w:r>
        <w:rPr>
          <w:spacing w:val="-9"/>
        </w:rPr>
        <w:t xml:space="preserve"> </w:t>
      </w:r>
      <w:r>
        <w:rPr>
          <w:spacing w:val="-2"/>
        </w:rPr>
        <w:t>Committee</w:t>
      </w:r>
    </w:p>
    <w:p w14:paraId="185F0193" w14:textId="77777777" w:rsidR="00BA37E7" w:rsidRDefault="00BA37E7">
      <w:pPr>
        <w:pStyle w:val="BodyText"/>
        <w:spacing w:before="103"/>
        <w:ind w:left="0"/>
        <w:jc w:val="left"/>
        <w:rPr>
          <w:rFonts w:ascii="Arial"/>
          <w:b/>
        </w:rPr>
      </w:pPr>
    </w:p>
    <w:p w14:paraId="0FCC158F" w14:textId="77777777" w:rsidR="00BA37E7" w:rsidRDefault="00000000">
      <w:pPr>
        <w:pStyle w:val="ListParagraph"/>
        <w:numPr>
          <w:ilvl w:val="2"/>
          <w:numId w:val="1"/>
        </w:numPr>
        <w:tabs>
          <w:tab w:val="left" w:pos="702"/>
          <w:tab w:val="left" w:pos="705"/>
        </w:tabs>
        <w:spacing w:before="0" w:line="360" w:lineRule="auto"/>
        <w:ind w:right="18"/>
        <w:jc w:val="both"/>
        <w:rPr>
          <w:sz w:val="24"/>
        </w:rPr>
      </w:pPr>
      <w:r>
        <w:rPr>
          <w:sz w:val="24"/>
        </w:rPr>
        <w:t>The</w:t>
      </w:r>
      <w:r>
        <w:rPr>
          <w:spacing w:val="-4"/>
          <w:sz w:val="24"/>
        </w:rPr>
        <w:t xml:space="preserve"> </w:t>
      </w:r>
      <w:r>
        <w:rPr>
          <w:sz w:val="24"/>
        </w:rPr>
        <w:t>Management</w:t>
      </w:r>
      <w:r>
        <w:rPr>
          <w:spacing w:val="-4"/>
          <w:sz w:val="24"/>
        </w:rPr>
        <w:t xml:space="preserve"> </w:t>
      </w:r>
      <w:r>
        <w:rPr>
          <w:sz w:val="24"/>
        </w:rPr>
        <w:t>Committee</w:t>
      </w:r>
      <w:r>
        <w:rPr>
          <w:spacing w:val="-4"/>
          <w:sz w:val="24"/>
        </w:rPr>
        <w:t xml:space="preserve"> </w:t>
      </w:r>
      <w:r>
        <w:rPr>
          <w:sz w:val="24"/>
        </w:rPr>
        <w:t>shall</w:t>
      </w:r>
      <w:r>
        <w:rPr>
          <w:spacing w:val="-5"/>
          <w:sz w:val="24"/>
        </w:rPr>
        <w:t xml:space="preserve"> </w:t>
      </w:r>
      <w:r>
        <w:rPr>
          <w:sz w:val="24"/>
        </w:rPr>
        <w:t>review</w:t>
      </w:r>
      <w:r>
        <w:rPr>
          <w:spacing w:val="-7"/>
          <w:sz w:val="24"/>
        </w:rPr>
        <w:t xml:space="preserve"> </w:t>
      </w:r>
      <w:r>
        <w:rPr>
          <w:sz w:val="24"/>
        </w:rPr>
        <w:t>and</w:t>
      </w:r>
      <w:r>
        <w:rPr>
          <w:spacing w:val="-4"/>
          <w:sz w:val="24"/>
        </w:rPr>
        <w:t xml:space="preserve"> </w:t>
      </w:r>
      <w:r>
        <w:rPr>
          <w:sz w:val="24"/>
        </w:rPr>
        <w:t>decide</w:t>
      </w:r>
      <w:r>
        <w:rPr>
          <w:spacing w:val="-6"/>
          <w:sz w:val="24"/>
        </w:rPr>
        <w:t xml:space="preserve"> </w:t>
      </w:r>
      <w:r>
        <w:rPr>
          <w:sz w:val="24"/>
        </w:rPr>
        <w:t>upon</w:t>
      </w:r>
      <w:r>
        <w:rPr>
          <w:spacing w:val="-4"/>
          <w:sz w:val="24"/>
        </w:rPr>
        <w:t xml:space="preserve"> </w:t>
      </w:r>
      <w:r>
        <w:rPr>
          <w:sz w:val="24"/>
        </w:rPr>
        <w:t>all</w:t>
      </w:r>
      <w:r>
        <w:rPr>
          <w:spacing w:val="-5"/>
          <w:sz w:val="24"/>
        </w:rPr>
        <w:t xml:space="preserve"> </w:t>
      </w:r>
      <w:r>
        <w:rPr>
          <w:sz w:val="24"/>
        </w:rPr>
        <w:t>important</w:t>
      </w:r>
      <w:r>
        <w:rPr>
          <w:spacing w:val="-6"/>
          <w:sz w:val="24"/>
        </w:rPr>
        <w:t xml:space="preserve"> </w:t>
      </w:r>
      <w:r>
        <w:rPr>
          <w:sz w:val="24"/>
        </w:rPr>
        <w:t>matters relating</w:t>
      </w:r>
      <w:r>
        <w:rPr>
          <w:spacing w:val="-13"/>
          <w:sz w:val="24"/>
        </w:rPr>
        <w:t xml:space="preserve"> </w:t>
      </w:r>
      <w:r>
        <w:rPr>
          <w:sz w:val="24"/>
        </w:rPr>
        <w:t>to</w:t>
      </w:r>
      <w:r>
        <w:rPr>
          <w:spacing w:val="-10"/>
          <w:sz w:val="24"/>
        </w:rPr>
        <w:t xml:space="preserve"> </w:t>
      </w:r>
      <w:r>
        <w:rPr>
          <w:sz w:val="24"/>
        </w:rPr>
        <w:t>the</w:t>
      </w:r>
      <w:r>
        <w:rPr>
          <w:spacing w:val="-12"/>
          <w:sz w:val="24"/>
        </w:rPr>
        <w:t xml:space="preserve"> </w:t>
      </w:r>
      <w:r>
        <w:rPr>
          <w:sz w:val="24"/>
        </w:rPr>
        <w:t>Grant</w:t>
      </w:r>
      <w:r>
        <w:rPr>
          <w:spacing w:val="-11"/>
          <w:sz w:val="24"/>
        </w:rPr>
        <w:t xml:space="preserve"> </w:t>
      </w:r>
      <w:r>
        <w:rPr>
          <w:sz w:val="24"/>
        </w:rPr>
        <w:t>of</w:t>
      </w:r>
      <w:r>
        <w:rPr>
          <w:spacing w:val="-13"/>
          <w:sz w:val="24"/>
        </w:rPr>
        <w:t xml:space="preserve"> </w:t>
      </w:r>
      <w:proofErr w:type="gramStart"/>
      <w:r>
        <w:rPr>
          <w:sz w:val="24"/>
        </w:rPr>
        <w:t>connectivity</w:t>
      </w:r>
      <w:proofErr w:type="gramEnd"/>
      <w:r>
        <w:rPr>
          <w:spacing w:val="-14"/>
          <w:sz w:val="24"/>
        </w:rPr>
        <w:t xml:space="preserve"> </w:t>
      </w:r>
      <w:r>
        <w:rPr>
          <w:sz w:val="24"/>
        </w:rPr>
        <w:t>and</w:t>
      </w:r>
      <w:r>
        <w:rPr>
          <w:spacing w:val="-11"/>
          <w:sz w:val="24"/>
        </w:rPr>
        <w:t xml:space="preserve"> </w:t>
      </w:r>
      <w:r>
        <w:rPr>
          <w:sz w:val="24"/>
        </w:rPr>
        <w:t>the</w:t>
      </w:r>
      <w:r>
        <w:rPr>
          <w:spacing w:val="-13"/>
          <w:sz w:val="24"/>
        </w:rPr>
        <w:t xml:space="preserve"> </w:t>
      </w:r>
      <w:r>
        <w:rPr>
          <w:sz w:val="24"/>
        </w:rPr>
        <w:t>Group</w:t>
      </w:r>
      <w:r>
        <w:rPr>
          <w:spacing w:val="-11"/>
          <w:sz w:val="24"/>
        </w:rPr>
        <w:t xml:space="preserve"> </w:t>
      </w:r>
      <w:r>
        <w:rPr>
          <w:sz w:val="24"/>
        </w:rPr>
        <w:t>of</w:t>
      </w:r>
      <w:r>
        <w:rPr>
          <w:spacing w:val="-11"/>
          <w:sz w:val="24"/>
        </w:rPr>
        <w:t xml:space="preserve"> </w:t>
      </w:r>
      <w:r>
        <w:rPr>
          <w:sz w:val="24"/>
        </w:rPr>
        <w:t>Projects</w:t>
      </w:r>
      <w:r>
        <w:rPr>
          <w:spacing w:val="-11"/>
          <w:sz w:val="24"/>
        </w:rPr>
        <w:t xml:space="preserve"> </w:t>
      </w:r>
      <w:r>
        <w:rPr>
          <w:sz w:val="24"/>
        </w:rPr>
        <w:t>(other</w:t>
      </w:r>
      <w:r>
        <w:rPr>
          <w:spacing w:val="-12"/>
          <w:sz w:val="24"/>
        </w:rPr>
        <w:t xml:space="preserve"> </w:t>
      </w:r>
      <w:r>
        <w:rPr>
          <w:sz w:val="24"/>
        </w:rPr>
        <w:t>than</w:t>
      </w:r>
      <w:r>
        <w:rPr>
          <w:spacing w:val="-4"/>
          <w:sz w:val="24"/>
        </w:rPr>
        <w:t xml:space="preserve"> </w:t>
      </w:r>
      <w:r>
        <w:rPr>
          <w:sz w:val="24"/>
        </w:rPr>
        <w:t>matters falling</w:t>
      </w:r>
      <w:r>
        <w:rPr>
          <w:spacing w:val="-10"/>
          <w:sz w:val="24"/>
        </w:rPr>
        <w:t xml:space="preserve"> </w:t>
      </w:r>
      <w:r>
        <w:rPr>
          <w:sz w:val="24"/>
        </w:rPr>
        <w:t>solely</w:t>
      </w:r>
      <w:r>
        <w:rPr>
          <w:spacing w:val="-11"/>
          <w:sz w:val="24"/>
        </w:rPr>
        <w:t xml:space="preserve"> </w:t>
      </w:r>
      <w:r>
        <w:rPr>
          <w:sz w:val="24"/>
        </w:rPr>
        <w:t>within</w:t>
      </w:r>
      <w:r>
        <w:rPr>
          <w:spacing w:val="-9"/>
          <w:sz w:val="24"/>
        </w:rPr>
        <w:t xml:space="preserve"> </w:t>
      </w:r>
      <w:r>
        <w:rPr>
          <w:sz w:val="24"/>
        </w:rPr>
        <w:t>the</w:t>
      </w:r>
      <w:r>
        <w:rPr>
          <w:spacing w:val="-12"/>
          <w:sz w:val="24"/>
        </w:rPr>
        <w:t xml:space="preserve"> </w:t>
      </w:r>
      <w:r>
        <w:rPr>
          <w:sz w:val="24"/>
        </w:rPr>
        <w:t>Scope</w:t>
      </w:r>
      <w:r>
        <w:rPr>
          <w:spacing w:val="-10"/>
          <w:sz w:val="24"/>
        </w:rPr>
        <w:t xml:space="preserve"> </w:t>
      </w:r>
      <w:r>
        <w:rPr>
          <w:sz w:val="24"/>
        </w:rPr>
        <w:t>of</w:t>
      </w:r>
      <w:r>
        <w:rPr>
          <w:spacing w:val="-15"/>
          <w:sz w:val="24"/>
        </w:rPr>
        <w:t xml:space="preserve"> </w:t>
      </w:r>
      <w:r>
        <w:rPr>
          <w:sz w:val="24"/>
        </w:rPr>
        <w:t>Work</w:t>
      </w:r>
      <w:r>
        <w:rPr>
          <w:spacing w:val="-11"/>
          <w:sz w:val="24"/>
        </w:rPr>
        <w:t xml:space="preserve"> </w:t>
      </w:r>
      <w:r>
        <w:rPr>
          <w:sz w:val="24"/>
        </w:rPr>
        <w:t>of</w:t>
      </w:r>
      <w:r>
        <w:rPr>
          <w:spacing w:val="-9"/>
          <w:sz w:val="24"/>
        </w:rPr>
        <w:t xml:space="preserve"> </w:t>
      </w:r>
      <w:r>
        <w:rPr>
          <w:sz w:val="24"/>
        </w:rPr>
        <w:t>one</w:t>
      </w:r>
      <w:r>
        <w:rPr>
          <w:spacing w:val="-12"/>
          <w:sz w:val="24"/>
        </w:rPr>
        <w:t xml:space="preserve"> </w:t>
      </w:r>
      <w:r>
        <w:rPr>
          <w:sz w:val="24"/>
        </w:rPr>
        <w:t>Party</w:t>
      </w:r>
      <w:r>
        <w:rPr>
          <w:spacing w:val="-11"/>
          <w:sz w:val="24"/>
        </w:rPr>
        <w:t xml:space="preserve"> </w:t>
      </w:r>
      <w:r>
        <w:rPr>
          <w:sz w:val="24"/>
        </w:rPr>
        <w:t>and</w:t>
      </w:r>
      <w:r>
        <w:rPr>
          <w:spacing w:val="-10"/>
          <w:sz w:val="24"/>
        </w:rPr>
        <w:t xml:space="preserve"> </w:t>
      </w:r>
      <w:r>
        <w:rPr>
          <w:sz w:val="24"/>
        </w:rPr>
        <w:t>not</w:t>
      </w:r>
      <w:r>
        <w:rPr>
          <w:spacing w:val="-10"/>
          <w:sz w:val="24"/>
        </w:rPr>
        <w:t xml:space="preserve"> </w:t>
      </w:r>
      <w:r>
        <w:rPr>
          <w:sz w:val="24"/>
        </w:rPr>
        <w:t>affecting</w:t>
      </w:r>
      <w:r>
        <w:rPr>
          <w:spacing w:val="-12"/>
          <w:sz w:val="24"/>
        </w:rPr>
        <w:t xml:space="preserve"> </w:t>
      </w:r>
      <w:r>
        <w:rPr>
          <w:sz w:val="24"/>
        </w:rPr>
        <w:t>the</w:t>
      </w:r>
      <w:r>
        <w:rPr>
          <w:spacing w:val="-2"/>
          <w:sz w:val="24"/>
        </w:rPr>
        <w:t xml:space="preserve"> </w:t>
      </w:r>
      <w:r>
        <w:rPr>
          <w:sz w:val="24"/>
        </w:rPr>
        <w:t>interests of any other Party), in particular:</w:t>
      </w:r>
    </w:p>
    <w:p w14:paraId="2363C86C" w14:textId="77777777" w:rsidR="00BA37E7" w:rsidRDefault="00000000">
      <w:pPr>
        <w:pStyle w:val="ListParagraph"/>
        <w:numPr>
          <w:ilvl w:val="3"/>
          <w:numId w:val="1"/>
        </w:numPr>
        <w:tabs>
          <w:tab w:val="left" w:pos="883"/>
          <w:tab w:val="left" w:pos="885"/>
        </w:tabs>
        <w:spacing w:line="360" w:lineRule="auto"/>
        <w:ind w:right="20"/>
        <w:jc w:val="both"/>
        <w:rPr>
          <w:sz w:val="24"/>
        </w:rPr>
      </w:pPr>
      <w:r>
        <w:rPr>
          <w:sz w:val="24"/>
        </w:rPr>
        <w:t>establish the Grant of connectivity format, coordinate the preparation of the technical and commercial content of the Grant of connectivity by the Parties and</w:t>
      </w:r>
      <w:r>
        <w:rPr>
          <w:spacing w:val="-6"/>
          <w:sz w:val="24"/>
        </w:rPr>
        <w:t xml:space="preserve"> </w:t>
      </w:r>
      <w:r>
        <w:rPr>
          <w:sz w:val="24"/>
        </w:rPr>
        <w:t>collate</w:t>
      </w:r>
      <w:r>
        <w:rPr>
          <w:spacing w:val="-6"/>
          <w:sz w:val="24"/>
        </w:rPr>
        <w:t xml:space="preserve"> </w:t>
      </w:r>
      <w:r>
        <w:rPr>
          <w:sz w:val="24"/>
        </w:rPr>
        <w:t>the</w:t>
      </w:r>
      <w:r>
        <w:rPr>
          <w:spacing w:val="-8"/>
          <w:sz w:val="24"/>
        </w:rPr>
        <w:t xml:space="preserve"> </w:t>
      </w:r>
      <w:r>
        <w:rPr>
          <w:sz w:val="24"/>
        </w:rPr>
        <w:t>Grant</w:t>
      </w:r>
      <w:r>
        <w:rPr>
          <w:spacing w:val="-9"/>
          <w:sz w:val="24"/>
        </w:rPr>
        <w:t xml:space="preserve"> </w:t>
      </w:r>
      <w:r>
        <w:rPr>
          <w:sz w:val="24"/>
        </w:rPr>
        <w:t>of</w:t>
      </w:r>
      <w:r>
        <w:rPr>
          <w:spacing w:val="-4"/>
          <w:sz w:val="24"/>
        </w:rPr>
        <w:t xml:space="preserve"> </w:t>
      </w:r>
      <w:r>
        <w:rPr>
          <w:sz w:val="24"/>
        </w:rPr>
        <w:t>connectivity</w:t>
      </w:r>
      <w:r>
        <w:rPr>
          <w:spacing w:val="-9"/>
          <w:sz w:val="24"/>
        </w:rPr>
        <w:t xml:space="preserve"> </w:t>
      </w:r>
      <w:r>
        <w:rPr>
          <w:sz w:val="24"/>
        </w:rPr>
        <w:t>for</w:t>
      </w:r>
      <w:r>
        <w:rPr>
          <w:spacing w:val="-7"/>
          <w:sz w:val="24"/>
        </w:rPr>
        <w:t xml:space="preserve"> </w:t>
      </w:r>
      <w:r>
        <w:rPr>
          <w:sz w:val="24"/>
        </w:rPr>
        <w:t>submission</w:t>
      </w:r>
      <w:r>
        <w:rPr>
          <w:spacing w:val="-6"/>
          <w:sz w:val="24"/>
        </w:rPr>
        <w:t xml:space="preserve"> </w:t>
      </w:r>
      <w:r>
        <w:rPr>
          <w:sz w:val="24"/>
        </w:rPr>
        <w:t>to</w:t>
      </w:r>
      <w:r>
        <w:rPr>
          <w:spacing w:val="-8"/>
          <w:sz w:val="24"/>
        </w:rPr>
        <w:t xml:space="preserve"> </w:t>
      </w:r>
      <w:r>
        <w:rPr>
          <w:sz w:val="24"/>
        </w:rPr>
        <w:t>the</w:t>
      </w:r>
      <w:r>
        <w:rPr>
          <w:spacing w:val="-6"/>
          <w:sz w:val="24"/>
        </w:rPr>
        <w:t xml:space="preserve"> </w:t>
      </w:r>
      <w:r>
        <w:rPr>
          <w:sz w:val="24"/>
        </w:rPr>
        <w:t>CTU</w:t>
      </w:r>
      <w:r>
        <w:rPr>
          <w:spacing w:val="-7"/>
          <w:sz w:val="24"/>
        </w:rPr>
        <w:t xml:space="preserve"> </w:t>
      </w:r>
      <w:r>
        <w:rPr>
          <w:sz w:val="24"/>
        </w:rPr>
        <w:t>and</w:t>
      </w:r>
      <w:r>
        <w:rPr>
          <w:spacing w:val="-8"/>
          <w:sz w:val="24"/>
        </w:rPr>
        <w:t xml:space="preserve"> </w:t>
      </w:r>
      <w:r>
        <w:rPr>
          <w:sz w:val="24"/>
        </w:rPr>
        <w:t xml:space="preserve">negotiation in relations to the Group of Projects and any proposed Variation, supplement or amendment </w:t>
      </w:r>
      <w:proofErr w:type="gramStart"/>
      <w:r>
        <w:rPr>
          <w:sz w:val="24"/>
        </w:rPr>
        <w:t>thereto;</w:t>
      </w:r>
      <w:proofErr w:type="gramEnd"/>
    </w:p>
    <w:p w14:paraId="460C96EC" w14:textId="77777777" w:rsidR="00BA37E7" w:rsidRDefault="00000000">
      <w:pPr>
        <w:pStyle w:val="ListParagraph"/>
        <w:numPr>
          <w:ilvl w:val="3"/>
          <w:numId w:val="1"/>
        </w:numPr>
        <w:tabs>
          <w:tab w:val="left" w:pos="883"/>
        </w:tabs>
        <w:ind w:left="883" w:hanging="718"/>
        <w:rPr>
          <w:sz w:val="24"/>
        </w:rPr>
      </w:pPr>
      <w:r>
        <w:rPr>
          <w:spacing w:val="-2"/>
          <w:sz w:val="24"/>
        </w:rPr>
        <w:t>any</w:t>
      </w:r>
      <w:r>
        <w:rPr>
          <w:spacing w:val="-13"/>
          <w:sz w:val="24"/>
        </w:rPr>
        <w:t xml:space="preserve"> </w:t>
      </w:r>
      <w:r>
        <w:rPr>
          <w:spacing w:val="-2"/>
          <w:sz w:val="24"/>
        </w:rPr>
        <w:t>proposed</w:t>
      </w:r>
      <w:r>
        <w:rPr>
          <w:spacing w:val="-7"/>
          <w:sz w:val="24"/>
        </w:rPr>
        <w:t xml:space="preserve"> </w:t>
      </w:r>
      <w:r>
        <w:rPr>
          <w:spacing w:val="-2"/>
          <w:sz w:val="24"/>
        </w:rPr>
        <w:t>revision</w:t>
      </w:r>
      <w:r>
        <w:rPr>
          <w:spacing w:val="-10"/>
          <w:sz w:val="24"/>
        </w:rPr>
        <w:t xml:space="preserve"> </w:t>
      </w:r>
      <w:r>
        <w:rPr>
          <w:spacing w:val="-2"/>
          <w:sz w:val="24"/>
        </w:rPr>
        <w:t>of</w:t>
      </w:r>
      <w:r>
        <w:rPr>
          <w:spacing w:val="-5"/>
          <w:sz w:val="24"/>
        </w:rPr>
        <w:t xml:space="preserve"> </w:t>
      </w:r>
      <w:r>
        <w:rPr>
          <w:spacing w:val="-2"/>
          <w:sz w:val="24"/>
        </w:rPr>
        <w:t>the</w:t>
      </w:r>
      <w:r>
        <w:rPr>
          <w:spacing w:val="-7"/>
          <w:sz w:val="24"/>
        </w:rPr>
        <w:t xml:space="preserve"> </w:t>
      </w:r>
      <w:r>
        <w:rPr>
          <w:spacing w:val="-2"/>
          <w:sz w:val="24"/>
        </w:rPr>
        <w:t>Grant</w:t>
      </w:r>
      <w:r>
        <w:rPr>
          <w:spacing w:val="-10"/>
          <w:sz w:val="24"/>
        </w:rPr>
        <w:t xml:space="preserve"> </w:t>
      </w:r>
      <w:r>
        <w:rPr>
          <w:spacing w:val="-2"/>
          <w:sz w:val="24"/>
        </w:rPr>
        <w:t>of</w:t>
      </w:r>
      <w:r>
        <w:rPr>
          <w:spacing w:val="-5"/>
          <w:sz w:val="24"/>
        </w:rPr>
        <w:t xml:space="preserve"> </w:t>
      </w:r>
      <w:proofErr w:type="gramStart"/>
      <w:r>
        <w:rPr>
          <w:spacing w:val="-2"/>
          <w:sz w:val="24"/>
        </w:rPr>
        <w:t>connectivity</w:t>
      </w:r>
      <w:proofErr w:type="gramEnd"/>
      <w:r>
        <w:rPr>
          <w:spacing w:val="-10"/>
          <w:sz w:val="24"/>
        </w:rPr>
        <w:t xml:space="preserve"> </w:t>
      </w:r>
      <w:r>
        <w:rPr>
          <w:spacing w:val="-2"/>
          <w:sz w:val="24"/>
        </w:rPr>
        <w:t>for</w:t>
      </w:r>
      <w:r>
        <w:rPr>
          <w:spacing w:val="-9"/>
          <w:sz w:val="24"/>
        </w:rPr>
        <w:t xml:space="preserve"> </w:t>
      </w:r>
      <w:r>
        <w:rPr>
          <w:spacing w:val="-2"/>
          <w:sz w:val="24"/>
        </w:rPr>
        <w:t>Group</w:t>
      </w:r>
      <w:r>
        <w:rPr>
          <w:spacing w:val="-7"/>
          <w:sz w:val="24"/>
        </w:rPr>
        <w:t xml:space="preserve"> </w:t>
      </w:r>
      <w:r>
        <w:rPr>
          <w:spacing w:val="-2"/>
          <w:sz w:val="24"/>
        </w:rPr>
        <w:t>of</w:t>
      </w:r>
      <w:r>
        <w:rPr>
          <w:spacing w:val="-7"/>
          <w:sz w:val="24"/>
        </w:rPr>
        <w:t xml:space="preserve"> </w:t>
      </w:r>
      <w:r>
        <w:rPr>
          <w:spacing w:val="-2"/>
          <w:sz w:val="24"/>
        </w:rPr>
        <w:t>Projects</w:t>
      </w:r>
      <w:r>
        <w:rPr>
          <w:spacing w:val="-7"/>
          <w:sz w:val="24"/>
        </w:rPr>
        <w:t xml:space="preserve"> </w:t>
      </w:r>
      <w:r>
        <w:rPr>
          <w:spacing w:val="-2"/>
          <w:sz w:val="24"/>
        </w:rPr>
        <w:t>price(s</w:t>
      </w:r>
      <w:proofErr w:type="gramStart"/>
      <w:r>
        <w:rPr>
          <w:spacing w:val="-2"/>
          <w:sz w:val="24"/>
        </w:rPr>
        <w:t>);</w:t>
      </w:r>
      <w:proofErr w:type="gramEnd"/>
    </w:p>
    <w:p w14:paraId="6C06C4B5" w14:textId="77777777" w:rsidR="00BA37E7" w:rsidRDefault="00BA37E7">
      <w:pPr>
        <w:pStyle w:val="BodyText"/>
        <w:spacing w:before="103"/>
        <w:ind w:left="0"/>
        <w:jc w:val="left"/>
      </w:pPr>
    </w:p>
    <w:p w14:paraId="5AB53FF3" w14:textId="77777777" w:rsidR="00BA37E7" w:rsidRDefault="00000000">
      <w:pPr>
        <w:pStyle w:val="ListParagraph"/>
        <w:numPr>
          <w:ilvl w:val="3"/>
          <w:numId w:val="1"/>
        </w:numPr>
        <w:tabs>
          <w:tab w:val="left" w:pos="883"/>
          <w:tab w:val="left" w:pos="885"/>
        </w:tabs>
        <w:spacing w:before="0" w:line="360" w:lineRule="auto"/>
        <w:ind w:right="28"/>
        <w:jc w:val="both"/>
        <w:rPr>
          <w:sz w:val="24"/>
        </w:rPr>
      </w:pPr>
      <w:r>
        <w:rPr>
          <w:sz w:val="24"/>
        </w:rPr>
        <w:t xml:space="preserve">any proposed modification, reduction or extension of the Group of Projects schedule and, at the request of a Party, any work schedule previously agreed between the </w:t>
      </w:r>
      <w:proofErr w:type="gramStart"/>
      <w:r>
        <w:rPr>
          <w:sz w:val="24"/>
        </w:rPr>
        <w:t>Parties;</w:t>
      </w:r>
      <w:proofErr w:type="gramEnd"/>
    </w:p>
    <w:p w14:paraId="76633234" w14:textId="77777777" w:rsidR="00BA37E7" w:rsidRDefault="00000000">
      <w:pPr>
        <w:pStyle w:val="ListParagraph"/>
        <w:numPr>
          <w:ilvl w:val="3"/>
          <w:numId w:val="1"/>
        </w:numPr>
        <w:tabs>
          <w:tab w:val="left" w:pos="883"/>
          <w:tab w:val="left" w:pos="885"/>
        </w:tabs>
        <w:spacing w:line="360" w:lineRule="auto"/>
        <w:ind w:right="27"/>
        <w:jc w:val="both"/>
        <w:rPr>
          <w:sz w:val="24"/>
        </w:rPr>
      </w:pPr>
      <w:r>
        <w:rPr>
          <w:sz w:val="24"/>
        </w:rPr>
        <w:t xml:space="preserve">any proposed reallocation of supplies, services or responsibilities among the </w:t>
      </w:r>
      <w:proofErr w:type="gramStart"/>
      <w:r>
        <w:rPr>
          <w:spacing w:val="-2"/>
          <w:sz w:val="24"/>
        </w:rPr>
        <w:t>Parties;</w:t>
      </w:r>
      <w:proofErr w:type="gramEnd"/>
    </w:p>
    <w:p w14:paraId="5689E86E" w14:textId="77777777" w:rsidR="00BA37E7" w:rsidRDefault="00000000">
      <w:pPr>
        <w:pStyle w:val="ListParagraph"/>
        <w:numPr>
          <w:ilvl w:val="3"/>
          <w:numId w:val="1"/>
        </w:numPr>
        <w:tabs>
          <w:tab w:val="left" w:pos="883"/>
        </w:tabs>
        <w:ind w:left="883" w:hanging="718"/>
        <w:rPr>
          <w:sz w:val="24"/>
        </w:rPr>
      </w:pPr>
      <w:r>
        <w:rPr>
          <w:sz w:val="24"/>
        </w:rPr>
        <w:t>any</w:t>
      </w:r>
      <w:r>
        <w:rPr>
          <w:spacing w:val="-9"/>
          <w:sz w:val="24"/>
        </w:rPr>
        <w:t xml:space="preserve"> </w:t>
      </w:r>
      <w:r>
        <w:rPr>
          <w:sz w:val="24"/>
        </w:rPr>
        <w:t>proposed</w:t>
      </w:r>
      <w:r>
        <w:rPr>
          <w:spacing w:val="-3"/>
          <w:sz w:val="24"/>
        </w:rPr>
        <w:t xml:space="preserve"> </w:t>
      </w:r>
      <w:r>
        <w:rPr>
          <w:sz w:val="24"/>
        </w:rPr>
        <w:t>revision</w:t>
      </w:r>
      <w:r>
        <w:rPr>
          <w:spacing w:val="-6"/>
          <w:sz w:val="24"/>
        </w:rPr>
        <w:t xml:space="preserve"> </w:t>
      </w:r>
      <w:r>
        <w:rPr>
          <w:sz w:val="24"/>
        </w:rPr>
        <w:t>of</w:t>
      </w:r>
      <w:r>
        <w:rPr>
          <w:spacing w:val="-2"/>
          <w:sz w:val="24"/>
        </w:rPr>
        <w:t xml:space="preserve"> </w:t>
      </w:r>
      <w:r>
        <w:rPr>
          <w:sz w:val="24"/>
        </w:rPr>
        <w:t>the</w:t>
      </w:r>
      <w:r>
        <w:rPr>
          <w:spacing w:val="-3"/>
          <w:sz w:val="24"/>
        </w:rPr>
        <w:t xml:space="preserve"> </w:t>
      </w:r>
      <w:r>
        <w:rPr>
          <w:sz w:val="24"/>
        </w:rPr>
        <w:t>Proportionate</w:t>
      </w:r>
      <w:r>
        <w:rPr>
          <w:spacing w:val="-4"/>
          <w:sz w:val="24"/>
        </w:rPr>
        <w:t xml:space="preserve"> </w:t>
      </w:r>
      <w:r>
        <w:rPr>
          <w:sz w:val="24"/>
        </w:rPr>
        <w:t>Shares</w:t>
      </w:r>
      <w:r>
        <w:rPr>
          <w:spacing w:val="-3"/>
          <w:sz w:val="24"/>
        </w:rPr>
        <w:t xml:space="preserve"> </w:t>
      </w:r>
      <w:r>
        <w:rPr>
          <w:sz w:val="24"/>
        </w:rPr>
        <w:t>of</w:t>
      </w:r>
      <w:r>
        <w:rPr>
          <w:spacing w:val="-4"/>
          <w:sz w:val="24"/>
        </w:rPr>
        <w:t xml:space="preserve"> </w:t>
      </w:r>
      <w:r>
        <w:rPr>
          <w:sz w:val="24"/>
        </w:rPr>
        <w:t>the</w:t>
      </w:r>
      <w:r>
        <w:rPr>
          <w:spacing w:val="-3"/>
          <w:sz w:val="24"/>
        </w:rPr>
        <w:t xml:space="preserve"> </w:t>
      </w:r>
      <w:proofErr w:type="gramStart"/>
      <w:r>
        <w:rPr>
          <w:spacing w:val="-2"/>
          <w:sz w:val="24"/>
        </w:rPr>
        <w:t>Parties;</w:t>
      </w:r>
      <w:proofErr w:type="gramEnd"/>
    </w:p>
    <w:p w14:paraId="03A6A167" w14:textId="77777777" w:rsidR="00BA37E7" w:rsidRDefault="00BA37E7">
      <w:pPr>
        <w:pStyle w:val="BodyText"/>
        <w:spacing w:before="103"/>
        <w:ind w:left="0"/>
        <w:jc w:val="left"/>
      </w:pPr>
    </w:p>
    <w:p w14:paraId="2A8A8CF0" w14:textId="77777777" w:rsidR="00BA37E7" w:rsidRDefault="00000000">
      <w:pPr>
        <w:pStyle w:val="ListParagraph"/>
        <w:numPr>
          <w:ilvl w:val="3"/>
          <w:numId w:val="1"/>
        </w:numPr>
        <w:tabs>
          <w:tab w:val="left" w:pos="883"/>
          <w:tab w:val="left" w:pos="885"/>
        </w:tabs>
        <w:spacing w:before="0" w:line="360" w:lineRule="auto"/>
        <w:ind w:right="27"/>
        <w:jc w:val="both"/>
        <w:rPr>
          <w:sz w:val="24"/>
        </w:rPr>
      </w:pPr>
      <w:r>
        <w:rPr>
          <w:sz w:val="24"/>
        </w:rPr>
        <w:t>any</w:t>
      </w:r>
      <w:r>
        <w:rPr>
          <w:spacing w:val="-12"/>
          <w:sz w:val="24"/>
        </w:rPr>
        <w:t xml:space="preserve"> </w:t>
      </w:r>
      <w:r>
        <w:rPr>
          <w:sz w:val="24"/>
        </w:rPr>
        <w:t>proposed</w:t>
      </w:r>
      <w:r>
        <w:rPr>
          <w:spacing w:val="-8"/>
          <w:sz w:val="24"/>
        </w:rPr>
        <w:t xml:space="preserve"> </w:t>
      </w:r>
      <w:r>
        <w:rPr>
          <w:sz w:val="24"/>
        </w:rPr>
        <w:t>addition</w:t>
      </w:r>
      <w:r>
        <w:rPr>
          <w:spacing w:val="-10"/>
          <w:sz w:val="24"/>
        </w:rPr>
        <w:t xml:space="preserve"> </w:t>
      </w:r>
      <w:r>
        <w:rPr>
          <w:sz w:val="24"/>
        </w:rPr>
        <w:t>of</w:t>
      </w:r>
      <w:r>
        <w:rPr>
          <w:spacing w:val="-6"/>
          <w:sz w:val="24"/>
        </w:rPr>
        <w:t xml:space="preserve"> </w:t>
      </w:r>
      <w:r>
        <w:rPr>
          <w:sz w:val="24"/>
        </w:rPr>
        <w:t>another</w:t>
      </w:r>
      <w:r>
        <w:rPr>
          <w:spacing w:val="-10"/>
          <w:sz w:val="24"/>
        </w:rPr>
        <w:t xml:space="preserve"> </w:t>
      </w:r>
      <w:r>
        <w:rPr>
          <w:sz w:val="24"/>
        </w:rPr>
        <w:t>party</w:t>
      </w:r>
      <w:r>
        <w:rPr>
          <w:spacing w:val="-12"/>
          <w:sz w:val="24"/>
        </w:rPr>
        <w:t xml:space="preserve"> </w:t>
      </w:r>
      <w:r>
        <w:rPr>
          <w:sz w:val="24"/>
        </w:rPr>
        <w:t>to</w:t>
      </w:r>
      <w:r>
        <w:rPr>
          <w:spacing w:val="-8"/>
          <w:sz w:val="24"/>
        </w:rPr>
        <w:t xml:space="preserve"> </w:t>
      </w:r>
      <w:r>
        <w:rPr>
          <w:sz w:val="24"/>
        </w:rPr>
        <w:t>or</w:t>
      </w:r>
      <w:r>
        <w:rPr>
          <w:spacing w:val="-10"/>
          <w:sz w:val="24"/>
        </w:rPr>
        <w:t xml:space="preserve"> </w:t>
      </w:r>
      <w:r>
        <w:rPr>
          <w:sz w:val="24"/>
        </w:rPr>
        <w:t>expulsion</w:t>
      </w:r>
      <w:r>
        <w:rPr>
          <w:spacing w:val="-8"/>
          <w:sz w:val="24"/>
        </w:rPr>
        <w:t xml:space="preserve"> </w:t>
      </w:r>
      <w:r>
        <w:rPr>
          <w:sz w:val="24"/>
        </w:rPr>
        <w:t>of</w:t>
      </w:r>
      <w:r>
        <w:rPr>
          <w:spacing w:val="-6"/>
          <w:sz w:val="24"/>
        </w:rPr>
        <w:t xml:space="preserve"> </w:t>
      </w:r>
      <w:r>
        <w:rPr>
          <w:sz w:val="24"/>
        </w:rPr>
        <w:t>an</w:t>
      </w:r>
      <w:r>
        <w:rPr>
          <w:spacing w:val="-8"/>
          <w:sz w:val="24"/>
        </w:rPr>
        <w:t xml:space="preserve"> </w:t>
      </w:r>
      <w:r>
        <w:rPr>
          <w:sz w:val="24"/>
        </w:rPr>
        <w:t>existing</w:t>
      </w:r>
      <w:r>
        <w:rPr>
          <w:spacing w:val="-10"/>
          <w:sz w:val="24"/>
        </w:rPr>
        <w:t xml:space="preserve"> </w:t>
      </w:r>
      <w:r>
        <w:rPr>
          <w:sz w:val="24"/>
        </w:rPr>
        <w:t>Party</w:t>
      </w:r>
      <w:r>
        <w:rPr>
          <w:spacing w:val="-12"/>
          <w:sz w:val="24"/>
        </w:rPr>
        <w:t xml:space="preserve"> </w:t>
      </w:r>
      <w:r>
        <w:rPr>
          <w:sz w:val="24"/>
        </w:rPr>
        <w:t xml:space="preserve">from this </w:t>
      </w:r>
      <w:proofErr w:type="gramStart"/>
      <w:r>
        <w:rPr>
          <w:sz w:val="24"/>
        </w:rPr>
        <w:t>Agreement;</w:t>
      </w:r>
      <w:proofErr w:type="gramEnd"/>
    </w:p>
    <w:p w14:paraId="204DA696" w14:textId="77777777" w:rsidR="00BA37E7" w:rsidRDefault="00000000">
      <w:pPr>
        <w:pStyle w:val="ListParagraph"/>
        <w:numPr>
          <w:ilvl w:val="3"/>
          <w:numId w:val="1"/>
        </w:numPr>
        <w:tabs>
          <w:tab w:val="left" w:pos="883"/>
        </w:tabs>
        <w:ind w:left="883" w:hanging="718"/>
        <w:rPr>
          <w:sz w:val="24"/>
        </w:rPr>
      </w:pPr>
      <w:r>
        <w:rPr>
          <w:sz w:val="24"/>
        </w:rPr>
        <w:t>any</w:t>
      </w:r>
      <w:r>
        <w:rPr>
          <w:spacing w:val="-7"/>
          <w:sz w:val="24"/>
        </w:rPr>
        <w:t xml:space="preserve"> </w:t>
      </w:r>
      <w:r>
        <w:rPr>
          <w:sz w:val="24"/>
        </w:rPr>
        <w:t>other</w:t>
      </w:r>
      <w:r>
        <w:rPr>
          <w:spacing w:val="-1"/>
          <w:sz w:val="24"/>
        </w:rPr>
        <w:t xml:space="preserve"> </w:t>
      </w:r>
      <w:r>
        <w:rPr>
          <w:sz w:val="24"/>
        </w:rPr>
        <w:t>important</w:t>
      </w:r>
      <w:r>
        <w:rPr>
          <w:spacing w:val="-3"/>
          <w:sz w:val="24"/>
        </w:rPr>
        <w:t xml:space="preserve"> </w:t>
      </w:r>
      <w:r>
        <w:rPr>
          <w:sz w:val="24"/>
        </w:rPr>
        <w:t>matter</w:t>
      </w:r>
      <w:r>
        <w:rPr>
          <w:spacing w:val="-2"/>
          <w:sz w:val="24"/>
        </w:rPr>
        <w:t xml:space="preserve"> </w:t>
      </w:r>
      <w:r>
        <w:rPr>
          <w:sz w:val="24"/>
        </w:rPr>
        <w:t>raised</w:t>
      </w:r>
      <w:r>
        <w:rPr>
          <w:spacing w:val="-1"/>
          <w:sz w:val="24"/>
        </w:rPr>
        <w:t xml:space="preserve"> </w:t>
      </w:r>
      <w:r>
        <w:rPr>
          <w:sz w:val="24"/>
        </w:rPr>
        <w:t>by</w:t>
      </w:r>
      <w:r>
        <w:rPr>
          <w:spacing w:val="-4"/>
          <w:sz w:val="24"/>
        </w:rPr>
        <w:t xml:space="preserve"> </w:t>
      </w:r>
      <w:r>
        <w:rPr>
          <w:sz w:val="24"/>
        </w:rPr>
        <w:t>any</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Parties.</w:t>
      </w:r>
    </w:p>
    <w:p w14:paraId="5DFC8256" w14:textId="77777777" w:rsidR="00BA37E7" w:rsidRDefault="00BA37E7">
      <w:pPr>
        <w:pStyle w:val="BodyText"/>
        <w:spacing w:before="101"/>
        <w:ind w:left="0"/>
        <w:jc w:val="left"/>
      </w:pPr>
    </w:p>
    <w:p w14:paraId="3B20FFC6" w14:textId="77777777" w:rsidR="00BA37E7" w:rsidRDefault="00000000">
      <w:pPr>
        <w:pStyle w:val="ListParagraph"/>
        <w:numPr>
          <w:ilvl w:val="2"/>
          <w:numId w:val="1"/>
        </w:numPr>
        <w:tabs>
          <w:tab w:val="left" w:pos="702"/>
          <w:tab w:val="left" w:pos="705"/>
        </w:tabs>
        <w:spacing w:before="0" w:line="360" w:lineRule="auto"/>
        <w:ind w:right="24"/>
        <w:jc w:val="both"/>
        <w:rPr>
          <w:sz w:val="24"/>
        </w:rPr>
      </w:pPr>
      <w:r>
        <w:rPr>
          <w:sz w:val="24"/>
        </w:rPr>
        <w:t>Each Party shall appoint a representative who shall be an officer or director of that Party and an alternate by notice in writing within (1) (one) week of the date of this Agreement. Each Party may revoke the appointment of and replace its representative and alternate by</w:t>
      </w:r>
      <w:r>
        <w:rPr>
          <w:spacing w:val="-2"/>
          <w:sz w:val="24"/>
        </w:rPr>
        <w:t xml:space="preserve"> </w:t>
      </w:r>
      <w:r>
        <w:rPr>
          <w:sz w:val="24"/>
        </w:rPr>
        <w:t>notice in</w:t>
      </w:r>
      <w:r>
        <w:rPr>
          <w:spacing w:val="-1"/>
          <w:sz w:val="24"/>
        </w:rPr>
        <w:t xml:space="preserve"> </w:t>
      </w:r>
      <w:r>
        <w:rPr>
          <w:sz w:val="24"/>
        </w:rPr>
        <w:t>writing</w:t>
      </w:r>
      <w:r>
        <w:rPr>
          <w:spacing w:val="-1"/>
          <w:sz w:val="24"/>
        </w:rPr>
        <w:t xml:space="preserve"> </w:t>
      </w:r>
      <w:r>
        <w:rPr>
          <w:sz w:val="24"/>
        </w:rPr>
        <w:t>to the</w:t>
      </w:r>
      <w:r>
        <w:rPr>
          <w:spacing w:val="-1"/>
          <w:sz w:val="24"/>
        </w:rPr>
        <w:t xml:space="preserve"> </w:t>
      </w:r>
      <w:r>
        <w:rPr>
          <w:sz w:val="24"/>
        </w:rPr>
        <w:t>Management</w:t>
      </w:r>
      <w:r>
        <w:rPr>
          <w:spacing w:val="-1"/>
          <w:sz w:val="24"/>
        </w:rPr>
        <w:t xml:space="preserve"> </w:t>
      </w:r>
      <w:r>
        <w:rPr>
          <w:sz w:val="24"/>
        </w:rPr>
        <w:t>Committee.</w:t>
      </w:r>
    </w:p>
    <w:p w14:paraId="7C01234C" w14:textId="77777777" w:rsidR="00BA37E7" w:rsidRDefault="00000000">
      <w:pPr>
        <w:pStyle w:val="ListParagraph"/>
        <w:numPr>
          <w:ilvl w:val="2"/>
          <w:numId w:val="1"/>
        </w:numPr>
        <w:tabs>
          <w:tab w:val="left" w:pos="702"/>
          <w:tab w:val="left" w:pos="705"/>
        </w:tabs>
        <w:spacing w:before="241" w:line="360" w:lineRule="auto"/>
        <w:ind w:right="27"/>
        <w:jc w:val="both"/>
        <w:rPr>
          <w:sz w:val="24"/>
        </w:rPr>
      </w:pPr>
      <w:r>
        <w:rPr>
          <w:sz w:val="24"/>
        </w:rPr>
        <w:t>Meetings of the Management Committee shall be convened by the Lead Generator at least (4) (four) times a year and, should circumstances so require, at any other time at the request of a Party, stating the circumstances, by giving</w:t>
      </w:r>
    </w:p>
    <w:p w14:paraId="52B408AE"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5FBDCE9B" w14:textId="77777777" w:rsidR="00BA37E7" w:rsidRDefault="00000000">
      <w:pPr>
        <w:pStyle w:val="BodyText"/>
        <w:spacing w:before="82" w:line="360" w:lineRule="auto"/>
        <w:jc w:val="left"/>
      </w:pPr>
      <w:r>
        <w:lastRenderedPageBreak/>
        <w:t>(2)</w:t>
      </w:r>
      <w:r>
        <w:rPr>
          <w:spacing w:val="80"/>
        </w:rPr>
        <w:t xml:space="preserve"> </w:t>
      </w:r>
      <w:r>
        <w:t>(two)</w:t>
      </w:r>
      <w:r>
        <w:rPr>
          <w:spacing w:val="80"/>
        </w:rPr>
        <w:t xml:space="preserve"> </w:t>
      </w:r>
      <w:r>
        <w:t>weeks'</w:t>
      </w:r>
      <w:r>
        <w:rPr>
          <w:spacing w:val="80"/>
        </w:rPr>
        <w:t xml:space="preserve"> </w:t>
      </w:r>
      <w:r>
        <w:t>notice</w:t>
      </w:r>
      <w:r>
        <w:rPr>
          <w:spacing w:val="80"/>
        </w:rPr>
        <w:t xml:space="preserve"> </w:t>
      </w:r>
      <w:r>
        <w:t>in</w:t>
      </w:r>
      <w:r>
        <w:rPr>
          <w:spacing w:val="80"/>
        </w:rPr>
        <w:t xml:space="preserve"> </w:t>
      </w:r>
      <w:r>
        <w:t>writing</w:t>
      </w:r>
      <w:r>
        <w:rPr>
          <w:spacing w:val="80"/>
        </w:rPr>
        <w:t xml:space="preserve"> </w:t>
      </w:r>
      <w:r>
        <w:t>or</w:t>
      </w:r>
      <w:r>
        <w:rPr>
          <w:spacing w:val="80"/>
        </w:rPr>
        <w:t xml:space="preserve"> </w:t>
      </w:r>
      <w:r>
        <w:t>such</w:t>
      </w:r>
      <w:r>
        <w:rPr>
          <w:spacing w:val="80"/>
        </w:rPr>
        <w:t xml:space="preserve"> </w:t>
      </w:r>
      <w:r>
        <w:t>lesser</w:t>
      </w:r>
      <w:r>
        <w:rPr>
          <w:spacing w:val="80"/>
        </w:rPr>
        <w:t xml:space="preserve"> </w:t>
      </w:r>
      <w:r>
        <w:t>period</w:t>
      </w:r>
      <w:r>
        <w:rPr>
          <w:spacing w:val="80"/>
        </w:rPr>
        <w:t xml:space="preserve"> </w:t>
      </w:r>
      <w:r>
        <w:t>of</w:t>
      </w:r>
      <w:r>
        <w:rPr>
          <w:spacing w:val="80"/>
        </w:rPr>
        <w:t xml:space="preserve"> </w:t>
      </w:r>
      <w:r>
        <w:t>notice</w:t>
      </w:r>
      <w:r>
        <w:rPr>
          <w:spacing w:val="80"/>
        </w:rPr>
        <w:t xml:space="preserve"> </w:t>
      </w:r>
      <w:r>
        <w:t>as</w:t>
      </w:r>
      <w:r>
        <w:rPr>
          <w:spacing w:val="79"/>
        </w:rPr>
        <w:t xml:space="preserve"> </w:t>
      </w:r>
      <w:r>
        <w:t>the circumstances may reasonably demand.</w:t>
      </w:r>
    </w:p>
    <w:p w14:paraId="0FABF085" w14:textId="77777777" w:rsidR="00BA37E7" w:rsidRDefault="00000000">
      <w:pPr>
        <w:pStyle w:val="ListParagraph"/>
        <w:numPr>
          <w:ilvl w:val="2"/>
          <w:numId w:val="1"/>
        </w:numPr>
        <w:tabs>
          <w:tab w:val="left" w:pos="702"/>
          <w:tab w:val="left" w:pos="705"/>
        </w:tabs>
        <w:spacing w:line="360" w:lineRule="auto"/>
        <w:ind w:right="28"/>
        <w:jc w:val="both"/>
        <w:rPr>
          <w:sz w:val="24"/>
        </w:rPr>
      </w:pPr>
      <w:r>
        <w:rPr>
          <w:sz w:val="24"/>
        </w:rPr>
        <w:t xml:space="preserve">Each representative, or alternate in the absence of the representative, shall be deemed to have the authority to represent the </w:t>
      </w:r>
      <w:proofErr w:type="gramStart"/>
      <w:r>
        <w:rPr>
          <w:sz w:val="24"/>
        </w:rPr>
        <w:t>Party</w:t>
      </w:r>
      <w:proofErr w:type="gramEnd"/>
      <w:r>
        <w:rPr>
          <w:sz w:val="24"/>
        </w:rPr>
        <w:t xml:space="preserve"> appointing him or her in respect of all matters concerning the Management Committee.</w:t>
      </w:r>
    </w:p>
    <w:p w14:paraId="5236DA7C" w14:textId="77777777" w:rsidR="00BA37E7" w:rsidRDefault="00000000">
      <w:pPr>
        <w:pStyle w:val="ListParagraph"/>
        <w:numPr>
          <w:ilvl w:val="2"/>
          <w:numId w:val="1"/>
        </w:numPr>
        <w:tabs>
          <w:tab w:val="left" w:pos="702"/>
          <w:tab w:val="left" w:pos="705"/>
        </w:tabs>
        <w:spacing w:before="239" w:line="360" w:lineRule="auto"/>
        <w:ind w:right="20"/>
        <w:jc w:val="both"/>
        <w:rPr>
          <w:sz w:val="24"/>
        </w:rPr>
      </w:pPr>
      <w:r>
        <w:rPr>
          <w:sz w:val="24"/>
        </w:rPr>
        <w:t xml:space="preserve">Meetings of the Management Committee shall normally be held at the Lead Generator's offices or otherwise as mutually agreed. In cases of </w:t>
      </w:r>
      <w:proofErr w:type="gramStart"/>
      <w:r>
        <w:rPr>
          <w:sz w:val="24"/>
        </w:rPr>
        <w:t>particular urgency</w:t>
      </w:r>
      <w:proofErr w:type="gramEnd"/>
      <w:r>
        <w:rPr>
          <w:sz w:val="24"/>
        </w:rPr>
        <w:t xml:space="preserve">, decisions may also be reached by telephone, correspondence, telex, email or facsimile. All decisions arrived at by telephone or facsimile shall be promptly confirmed </w:t>
      </w:r>
      <w:proofErr w:type="gramStart"/>
      <w:r>
        <w:rPr>
          <w:sz w:val="24"/>
        </w:rPr>
        <w:t>in</w:t>
      </w:r>
      <w:proofErr w:type="gramEnd"/>
      <w:r>
        <w:rPr>
          <w:sz w:val="24"/>
        </w:rPr>
        <w:t xml:space="preserve"> writing to every representative on the Management Committee by the Lead Generator's representative.</w:t>
      </w:r>
    </w:p>
    <w:p w14:paraId="1D689B6B" w14:textId="77777777" w:rsidR="00BA37E7" w:rsidRDefault="00000000">
      <w:pPr>
        <w:pStyle w:val="ListParagraph"/>
        <w:numPr>
          <w:ilvl w:val="2"/>
          <w:numId w:val="1"/>
        </w:numPr>
        <w:tabs>
          <w:tab w:val="left" w:pos="702"/>
          <w:tab w:val="left" w:pos="705"/>
        </w:tabs>
        <w:spacing w:before="241" w:line="360" w:lineRule="auto"/>
        <w:ind w:right="23"/>
        <w:jc w:val="both"/>
        <w:rPr>
          <w:sz w:val="24"/>
        </w:rPr>
      </w:pPr>
      <w:r>
        <w:rPr>
          <w:sz w:val="24"/>
        </w:rPr>
        <w:t>All</w:t>
      </w:r>
      <w:r>
        <w:rPr>
          <w:spacing w:val="-6"/>
          <w:sz w:val="24"/>
        </w:rPr>
        <w:t xml:space="preserve"> </w:t>
      </w:r>
      <w:r>
        <w:rPr>
          <w:sz w:val="24"/>
        </w:rPr>
        <w:t>decisions</w:t>
      </w:r>
      <w:r>
        <w:rPr>
          <w:spacing w:val="-8"/>
          <w:sz w:val="24"/>
        </w:rPr>
        <w:t xml:space="preserve"> </w:t>
      </w:r>
      <w:r>
        <w:rPr>
          <w:sz w:val="24"/>
        </w:rPr>
        <w:t>of</w:t>
      </w:r>
      <w:r>
        <w:rPr>
          <w:spacing w:val="-5"/>
          <w:sz w:val="24"/>
        </w:rPr>
        <w:t xml:space="preserve"> </w:t>
      </w:r>
      <w:r>
        <w:rPr>
          <w:sz w:val="24"/>
        </w:rPr>
        <w:t>the</w:t>
      </w:r>
      <w:r>
        <w:rPr>
          <w:spacing w:val="-7"/>
          <w:sz w:val="24"/>
        </w:rPr>
        <w:t xml:space="preserve"> </w:t>
      </w:r>
      <w:r>
        <w:rPr>
          <w:sz w:val="24"/>
        </w:rPr>
        <w:t>Management</w:t>
      </w:r>
      <w:r>
        <w:rPr>
          <w:spacing w:val="-7"/>
          <w:sz w:val="24"/>
        </w:rPr>
        <w:t xml:space="preserve"> </w:t>
      </w:r>
      <w:r>
        <w:rPr>
          <w:sz w:val="24"/>
        </w:rPr>
        <w:t>Committee</w:t>
      </w:r>
      <w:r>
        <w:rPr>
          <w:spacing w:val="-9"/>
          <w:sz w:val="24"/>
        </w:rPr>
        <w:t xml:space="preserve"> </w:t>
      </w:r>
      <w:r>
        <w:rPr>
          <w:sz w:val="24"/>
        </w:rPr>
        <w:t>must</w:t>
      </w:r>
      <w:r>
        <w:rPr>
          <w:spacing w:val="-7"/>
          <w:sz w:val="24"/>
        </w:rPr>
        <w:t xml:space="preserve"> </w:t>
      </w:r>
      <w:r>
        <w:rPr>
          <w:sz w:val="24"/>
        </w:rPr>
        <w:t>be</w:t>
      </w:r>
      <w:r>
        <w:rPr>
          <w:spacing w:val="-5"/>
          <w:sz w:val="24"/>
        </w:rPr>
        <w:t xml:space="preserve"> </w:t>
      </w:r>
      <w:r>
        <w:rPr>
          <w:sz w:val="24"/>
        </w:rPr>
        <w:t>unanimous</w:t>
      </w:r>
      <w:r>
        <w:rPr>
          <w:spacing w:val="-5"/>
          <w:sz w:val="24"/>
        </w:rPr>
        <w:t xml:space="preserve"> </w:t>
      </w:r>
      <w:r>
        <w:rPr>
          <w:sz w:val="24"/>
        </w:rPr>
        <w:t>save</w:t>
      </w:r>
      <w:r>
        <w:rPr>
          <w:spacing w:val="-5"/>
          <w:sz w:val="24"/>
        </w:rPr>
        <w:t xml:space="preserve"> </w:t>
      </w:r>
      <w:r>
        <w:rPr>
          <w:sz w:val="24"/>
        </w:rPr>
        <w:t>as</w:t>
      </w:r>
      <w:r>
        <w:rPr>
          <w:spacing w:val="-5"/>
          <w:sz w:val="24"/>
        </w:rPr>
        <w:t xml:space="preserve"> </w:t>
      </w:r>
      <w:r>
        <w:rPr>
          <w:sz w:val="24"/>
        </w:rPr>
        <w:t>except where it has been expressly stated in this Agreement.</w:t>
      </w:r>
    </w:p>
    <w:p w14:paraId="511F1F94" w14:textId="77777777" w:rsidR="00BA37E7" w:rsidRDefault="00000000">
      <w:pPr>
        <w:pStyle w:val="ListParagraph"/>
        <w:numPr>
          <w:ilvl w:val="2"/>
          <w:numId w:val="1"/>
        </w:numPr>
        <w:tabs>
          <w:tab w:val="left" w:pos="702"/>
          <w:tab w:val="left" w:pos="705"/>
        </w:tabs>
        <w:spacing w:line="360" w:lineRule="auto"/>
        <w:ind w:right="18"/>
        <w:jc w:val="both"/>
        <w:rPr>
          <w:sz w:val="24"/>
        </w:rPr>
      </w:pPr>
      <w:r>
        <w:rPr>
          <w:sz w:val="24"/>
        </w:rPr>
        <w:t>Should a meeting of the Management Committee fail to achieve unanimity on a proposal,</w:t>
      </w:r>
      <w:r>
        <w:rPr>
          <w:spacing w:val="-17"/>
          <w:sz w:val="24"/>
        </w:rPr>
        <w:t xml:space="preserve"> </w:t>
      </w:r>
      <w:r>
        <w:rPr>
          <w:sz w:val="24"/>
        </w:rPr>
        <w:t>a</w:t>
      </w:r>
      <w:r>
        <w:rPr>
          <w:spacing w:val="-15"/>
          <w:sz w:val="24"/>
        </w:rPr>
        <w:t xml:space="preserve"> </w:t>
      </w:r>
      <w:r>
        <w:rPr>
          <w:sz w:val="24"/>
        </w:rPr>
        <w:t>decision</w:t>
      </w:r>
      <w:r>
        <w:rPr>
          <w:spacing w:val="-17"/>
          <w:sz w:val="24"/>
        </w:rPr>
        <w:t xml:space="preserve"> </w:t>
      </w:r>
      <w:r>
        <w:rPr>
          <w:sz w:val="24"/>
        </w:rPr>
        <w:t>on</w:t>
      </w:r>
      <w:r>
        <w:rPr>
          <w:spacing w:val="-17"/>
          <w:sz w:val="24"/>
        </w:rPr>
        <w:t xml:space="preserve"> </w:t>
      </w:r>
      <w:r>
        <w:rPr>
          <w:sz w:val="24"/>
        </w:rPr>
        <w:t>that</w:t>
      </w:r>
      <w:r>
        <w:rPr>
          <w:spacing w:val="-16"/>
          <w:sz w:val="24"/>
        </w:rPr>
        <w:t xml:space="preserve"> </w:t>
      </w:r>
      <w:r>
        <w:rPr>
          <w:sz w:val="24"/>
        </w:rPr>
        <w:t>proposal</w:t>
      </w:r>
      <w:r>
        <w:rPr>
          <w:spacing w:val="-16"/>
          <w:sz w:val="24"/>
        </w:rPr>
        <w:t xml:space="preserve"> </w:t>
      </w:r>
      <w:r>
        <w:rPr>
          <w:sz w:val="24"/>
        </w:rPr>
        <w:t>shall</w:t>
      </w:r>
      <w:r>
        <w:rPr>
          <w:spacing w:val="-16"/>
          <w:sz w:val="24"/>
        </w:rPr>
        <w:t xml:space="preserve"> </w:t>
      </w:r>
      <w:r>
        <w:rPr>
          <w:sz w:val="24"/>
        </w:rPr>
        <w:t>be</w:t>
      </w:r>
      <w:r>
        <w:rPr>
          <w:spacing w:val="-17"/>
          <w:sz w:val="24"/>
        </w:rPr>
        <w:t xml:space="preserve"> </w:t>
      </w:r>
      <w:r>
        <w:rPr>
          <w:sz w:val="24"/>
        </w:rPr>
        <w:t>adjourn</w:t>
      </w:r>
      <w:r>
        <w:rPr>
          <w:spacing w:val="-17"/>
          <w:sz w:val="24"/>
        </w:rPr>
        <w:t xml:space="preserve"> </w:t>
      </w:r>
      <w:r>
        <w:rPr>
          <w:sz w:val="24"/>
        </w:rPr>
        <w:t>In</w:t>
      </w:r>
      <w:r>
        <w:rPr>
          <w:spacing w:val="-14"/>
          <w:sz w:val="24"/>
        </w:rPr>
        <w:t xml:space="preserve"> </w:t>
      </w:r>
      <w:r>
        <w:rPr>
          <w:sz w:val="24"/>
        </w:rPr>
        <w:t>the</w:t>
      </w:r>
      <w:r>
        <w:rPr>
          <w:spacing w:val="-15"/>
          <w:sz w:val="24"/>
        </w:rPr>
        <w:t xml:space="preserve"> </w:t>
      </w:r>
      <w:r>
        <w:rPr>
          <w:sz w:val="24"/>
        </w:rPr>
        <w:t>event</w:t>
      </w:r>
      <w:r>
        <w:rPr>
          <w:spacing w:val="-17"/>
          <w:sz w:val="24"/>
        </w:rPr>
        <w:t xml:space="preserve"> </w:t>
      </w:r>
      <w:r>
        <w:rPr>
          <w:sz w:val="24"/>
        </w:rPr>
        <w:t>that</w:t>
      </w:r>
      <w:r>
        <w:rPr>
          <w:spacing w:val="-15"/>
          <w:sz w:val="24"/>
        </w:rPr>
        <w:t xml:space="preserve"> </w:t>
      </w:r>
      <w:r>
        <w:rPr>
          <w:sz w:val="24"/>
        </w:rPr>
        <w:t>the</w:t>
      </w:r>
      <w:r>
        <w:rPr>
          <w:spacing w:val="-15"/>
          <w:sz w:val="24"/>
        </w:rPr>
        <w:t xml:space="preserve"> </w:t>
      </w:r>
      <w:r>
        <w:rPr>
          <w:sz w:val="24"/>
        </w:rPr>
        <w:t>Parties are</w:t>
      </w:r>
      <w:r>
        <w:rPr>
          <w:spacing w:val="-3"/>
          <w:sz w:val="24"/>
        </w:rPr>
        <w:t xml:space="preserve"> </w:t>
      </w:r>
      <w:r>
        <w:rPr>
          <w:sz w:val="24"/>
        </w:rPr>
        <w:t>unable</w:t>
      </w:r>
      <w:r>
        <w:rPr>
          <w:spacing w:val="-3"/>
          <w:sz w:val="24"/>
        </w:rPr>
        <w:t xml:space="preserve"> </w:t>
      </w:r>
      <w:r>
        <w:rPr>
          <w:sz w:val="24"/>
        </w:rPr>
        <w:t>to</w:t>
      </w:r>
      <w:r>
        <w:rPr>
          <w:spacing w:val="-5"/>
          <w:sz w:val="24"/>
        </w:rPr>
        <w:t xml:space="preserve"> </w:t>
      </w:r>
      <w:r>
        <w:rPr>
          <w:sz w:val="24"/>
        </w:rPr>
        <w:t>arrive</w:t>
      </w:r>
      <w:r>
        <w:rPr>
          <w:spacing w:val="-3"/>
          <w:sz w:val="24"/>
        </w:rPr>
        <w:t xml:space="preserve"> </w:t>
      </w:r>
      <w:r>
        <w:rPr>
          <w:sz w:val="24"/>
        </w:rPr>
        <w:t>at</w:t>
      </w:r>
      <w:r>
        <w:rPr>
          <w:spacing w:val="-3"/>
          <w:sz w:val="24"/>
        </w:rPr>
        <w:t xml:space="preserve"> </w:t>
      </w:r>
      <w:r>
        <w:rPr>
          <w:sz w:val="24"/>
        </w:rPr>
        <w:t>an</w:t>
      </w:r>
      <w:r>
        <w:rPr>
          <w:spacing w:val="-3"/>
          <w:sz w:val="24"/>
        </w:rPr>
        <w:t xml:space="preserve"> </w:t>
      </w:r>
      <w:r>
        <w:rPr>
          <w:sz w:val="24"/>
        </w:rPr>
        <w:t>unanimous</w:t>
      </w:r>
      <w:r>
        <w:rPr>
          <w:spacing w:val="-6"/>
          <w:sz w:val="24"/>
        </w:rPr>
        <w:t xml:space="preserve"> </w:t>
      </w:r>
      <w:r>
        <w:rPr>
          <w:sz w:val="24"/>
        </w:rPr>
        <w:t>decision</w:t>
      </w:r>
      <w:r>
        <w:rPr>
          <w:spacing w:val="-5"/>
          <w:sz w:val="24"/>
        </w:rPr>
        <w:t xml:space="preserve"> </w:t>
      </w:r>
      <w:r>
        <w:rPr>
          <w:sz w:val="24"/>
        </w:rPr>
        <w:t>or</w:t>
      </w:r>
      <w:r>
        <w:rPr>
          <w:spacing w:val="-4"/>
          <w:sz w:val="24"/>
        </w:rPr>
        <w:t xml:space="preserve"> </w:t>
      </w:r>
      <w:r>
        <w:rPr>
          <w:sz w:val="24"/>
        </w:rPr>
        <w:t>on</w:t>
      </w:r>
      <w:r>
        <w:rPr>
          <w:spacing w:val="-3"/>
          <w:sz w:val="24"/>
        </w:rPr>
        <w:t xml:space="preserve"> </w:t>
      </w:r>
      <w:r>
        <w:rPr>
          <w:sz w:val="24"/>
        </w:rPr>
        <w:t>a</w:t>
      </w:r>
      <w:r>
        <w:rPr>
          <w:spacing w:val="-3"/>
          <w:sz w:val="24"/>
        </w:rPr>
        <w:t xml:space="preserve"> </w:t>
      </w:r>
      <w:r>
        <w:rPr>
          <w:sz w:val="24"/>
        </w:rPr>
        <w:t>modified</w:t>
      </w:r>
      <w:r>
        <w:rPr>
          <w:spacing w:val="-3"/>
          <w:sz w:val="24"/>
        </w:rPr>
        <w:t xml:space="preserve"> </w:t>
      </w:r>
      <w:r>
        <w:rPr>
          <w:sz w:val="24"/>
        </w:rPr>
        <w:t>proposal</w:t>
      </w:r>
      <w:r>
        <w:rPr>
          <w:spacing w:val="-4"/>
          <w:sz w:val="24"/>
        </w:rPr>
        <w:t xml:space="preserve"> </w:t>
      </w:r>
      <w:r>
        <w:rPr>
          <w:sz w:val="24"/>
        </w:rPr>
        <w:t>within</w:t>
      </w:r>
      <w:r>
        <w:rPr>
          <w:spacing w:val="-3"/>
          <w:sz w:val="24"/>
        </w:rPr>
        <w:t xml:space="preserve"> </w:t>
      </w:r>
      <w:r>
        <w:rPr>
          <w:sz w:val="24"/>
        </w:rPr>
        <w:t>5 (five)</w:t>
      </w:r>
      <w:r>
        <w:rPr>
          <w:spacing w:val="-12"/>
          <w:sz w:val="24"/>
        </w:rPr>
        <w:t xml:space="preserve"> </w:t>
      </w:r>
      <w:r>
        <w:rPr>
          <w:sz w:val="24"/>
        </w:rPr>
        <w:t>working</w:t>
      </w:r>
      <w:r>
        <w:rPr>
          <w:spacing w:val="-13"/>
          <w:sz w:val="24"/>
        </w:rPr>
        <w:t xml:space="preserve"> </w:t>
      </w:r>
      <w:r>
        <w:rPr>
          <w:sz w:val="24"/>
        </w:rPr>
        <w:t>days</w:t>
      </w:r>
      <w:r>
        <w:rPr>
          <w:spacing w:val="-12"/>
          <w:sz w:val="24"/>
        </w:rPr>
        <w:t xml:space="preserve"> </w:t>
      </w:r>
      <w:r>
        <w:rPr>
          <w:sz w:val="24"/>
        </w:rPr>
        <w:t>of</w:t>
      </w:r>
      <w:r>
        <w:rPr>
          <w:spacing w:val="-9"/>
          <w:sz w:val="24"/>
        </w:rPr>
        <w:t xml:space="preserve"> </w:t>
      </w:r>
      <w:r>
        <w:rPr>
          <w:sz w:val="24"/>
        </w:rPr>
        <w:t>the</w:t>
      </w:r>
      <w:r>
        <w:rPr>
          <w:spacing w:val="-11"/>
          <w:sz w:val="24"/>
        </w:rPr>
        <w:t xml:space="preserve"> </w:t>
      </w:r>
      <w:r>
        <w:rPr>
          <w:sz w:val="24"/>
        </w:rPr>
        <w:t>original</w:t>
      </w:r>
      <w:r>
        <w:rPr>
          <w:spacing w:val="-12"/>
          <w:sz w:val="24"/>
        </w:rPr>
        <w:t xml:space="preserve"> </w:t>
      </w:r>
      <w:r>
        <w:rPr>
          <w:sz w:val="24"/>
        </w:rPr>
        <w:t>meeting</w:t>
      </w:r>
      <w:r>
        <w:rPr>
          <w:spacing w:val="-13"/>
          <w:sz w:val="24"/>
        </w:rPr>
        <w:t xml:space="preserve"> </w:t>
      </w:r>
      <w:r>
        <w:rPr>
          <w:sz w:val="24"/>
        </w:rPr>
        <w:t>and</w:t>
      </w:r>
      <w:r>
        <w:rPr>
          <w:spacing w:val="-11"/>
          <w:sz w:val="24"/>
        </w:rPr>
        <w:t xml:space="preserve"> </w:t>
      </w:r>
      <w:r>
        <w:rPr>
          <w:sz w:val="24"/>
        </w:rPr>
        <w:t>if</w:t>
      </w:r>
      <w:r>
        <w:rPr>
          <w:spacing w:val="-12"/>
          <w:sz w:val="24"/>
        </w:rPr>
        <w:t xml:space="preserve"> </w:t>
      </w:r>
      <w:r>
        <w:rPr>
          <w:sz w:val="24"/>
        </w:rPr>
        <w:t>a</w:t>
      </w:r>
      <w:r>
        <w:rPr>
          <w:spacing w:val="-11"/>
          <w:sz w:val="24"/>
        </w:rPr>
        <w:t xml:space="preserve"> </w:t>
      </w:r>
      <w:r>
        <w:rPr>
          <w:sz w:val="24"/>
        </w:rPr>
        <w:t>continued</w:t>
      </w:r>
      <w:r>
        <w:rPr>
          <w:spacing w:val="-13"/>
          <w:sz w:val="24"/>
        </w:rPr>
        <w:t xml:space="preserve"> </w:t>
      </w:r>
      <w:r>
        <w:rPr>
          <w:sz w:val="24"/>
        </w:rPr>
        <w:t>failure</w:t>
      </w:r>
      <w:r>
        <w:rPr>
          <w:spacing w:val="-11"/>
          <w:sz w:val="24"/>
        </w:rPr>
        <w:t xml:space="preserve"> </w:t>
      </w:r>
      <w:r>
        <w:rPr>
          <w:sz w:val="24"/>
        </w:rPr>
        <w:t>to</w:t>
      </w:r>
      <w:r>
        <w:rPr>
          <w:spacing w:val="-11"/>
          <w:sz w:val="24"/>
        </w:rPr>
        <w:t xml:space="preserve"> </w:t>
      </w:r>
      <w:r>
        <w:rPr>
          <w:sz w:val="24"/>
        </w:rPr>
        <w:t>resolve</w:t>
      </w:r>
      <w:r>
        <w:rPr>
          <w:spacing w:val="-11"/>
          <w:sz w:val="24"/>
        </w:rPr>
        <w:t xml:space="preserve"> </w:t>
      </w:r>
      <w:r>
        <w:rPr>
          <w:sz w:val="24"/>
        </w:rPr>
        <w:t>the issue would put the due performance of the Group of Projects materially at risk or in case of emergency, the Chairperson of the Management Committee shall be</w:t>
      </w:r>
      <w:r>
        <w:rPr>
          <w:spacing w:val="-17"/>
          <w:sz w:val="24"/>
        </w:rPr>
        <w:t xml:space="preserve"> </w:t>
      </w:r>
      <w:r>
        <w:rPr>
          <w:sz w:val="24"/>
        </w:rPr>
        <w:t>and</w:t>
      </w:r>
      <w:r>
        <w:rPr>
          <w:spacing w:val="-17"/>
          <w:sz w:val="24"/>
        </w:rPr>
        <w:t xml:space="preserve"> </w:t>
      </w:r>
      <w:r>
        <w:rPr>
          <w:sz w:val="24"/>
        </w:rPr>
        <w:t>hereby</w:t>
      </w:r>
      <w:r>
        <w:rPr>
          <w:spacing w:val="-16"/>
          <w:sz w:val="24"/>
        </w:rPr>
        <w:t xml:space="preserve"> </w:t>
      </w:r>
      <w:r>
        <w:rPr>
          <w:sz w:val="24"/>
        </w:rPr>
        <w:t>is</w:t>
      </w:r>
      <w:r>
        <w:rPr>
          <w:spacing w:val="-17"/>
          <w:sz w:val="24"/>
        </w:rPr>
        <w:t xml:space="preserve"> </w:t>
      </w:r>
      <w:r>
        <w:rPr>
          <w:sz w:val="24"/>
        </w:rPr>
        <w:t>empowered</w:t>
      </w:r>
      <w:r>
        <w:rPr>
          <w:spacing w:val="-16"/>
          <w:sz w:val="24"/>
        </w:rPr>
        <w:t xml:space="preserve"> </w:t>
      </w:r>
      <w:r>
        <w:rPr>
          <w:sz w:val="24"/>
        </w:rPr>
        <w:t>to</w:t>
      </w:r>
      <w:r>
        <w:rPr>
          <w:spacing w:val="-15"/>
          <w:sz w:val="24"/>
        </w:rPr>
        <w:t xml:space="preserve"> </w:t>
      </w:r>
      <w:r>
        <w:rPr>
          <w:sz w:val="24"/>
        </w:rPr>
        <w:t>take</w:t>
      </w:r>
      <w:r>
        <w:rPr>
          <w:spacing w:val="-17"/>
          <w:sz w:val="24"/>
        </w:rPr>
        <w:t xml:space="preserve"> </w:t>
      </w:r>
      <w:r>
        <w:rPr>
          <w:sz w:val="24"/>
        </w:rPr>
        <w:t>a</w:t>
      </w:r>
      <w:r>
        <w:rPr>
          <w:spacing w:val="-16"/>
          <w:sz w:val="24"/>
        </w:rPr>
        <w:t xml:space="preserve"> </w:t>
      </w:r>
      <w:r>
        <w:rPr>
          <w:sz w:val="24"/>
        </w:rPr>
        <w:t>decision</w:t>
      </w:r>
      <w:r>
        <w:rPr>
          <w:spacing w:val="-16"/>
          <w:sz w:val="24"/>
        </w:rPr>
        <w:t xml:space="preserve"> </w:t>
      </w:r>
      <w:r>
        <w:rPr>
          <w:sz w:val="24"/>
        </w:rPr>
        <w:t>to</w:t>
      </w:r>
      <w:r>
        <w:rPr>
          <w:spacing w:val="-15"/>
          <w:sz w:val="24"/>
        </w:rPr>
        <w:t xml:space="preserve"> </w:t>
      </w:r>
      <w:r>
        <w:rPr>
          <w:sz w:val="24"/>
        </w:rPr>
        <w:t>safeguard</w:t>
      </w:r>
      <w:r>
        <w:rPr>
          <w:spacing w:val="-17"/>
          <w:sz w:val="24"/>
        </w:rPr>
        <w:t xml:space="preserve"> </w:t>
      </w:r>
      <w:r>
        <w:rPr>
          <w:sz w:val="24"/>
        </w:rPr>
        <w:t>the</w:t>
      </w:r>
      <w:r>
        <w:rPr>
          <w:spacing w:val="-16"/>
          <w:sz w:val="24"/>
        </w:rPr>
        <w:t xml:space="preserve"> </w:t>
      </w:r>
      <w:r>
        <w:rPr>
          <w:sz w:val="24"/>
        </w:rPr>
        <w:t>common</w:t>
      </w:r>
      <w:r>
        <w:rPr>
          <w:spacing w:val="-16"/>
          <w:sz w:val="24"/>
        </w:rPr>
        <w:t xml:space="preserve"> </w:t>
      </w:r>
      <w:r>
        <w:rPr>
          <w:sz w:val="24"/>
        </w:rPr>
        <w:t>interest of the Parties and shall report such decision immediately to the other Parties. Such</w:t>
      </w:r>
      <w:r>
        <w:rPr>
          <w:spacing w:val="-16"/>
          <w:sz w:val="24"/>
        </w:rPr>
        <w:t xml:space="preserve"> </w:t>
      </w:r>
      <w:r>
        <w:rPr>
          <w:sz w:val="24"/>
        </w:rPr>
        <w:t>decision</w:t>
      </w:r>
      <w:r>
        <w:rPr>
          <w:spacing w:val="-13"/>
          <w:sz w:val="24"/>
        </w:rPr>
        <w:t xml:space="preserve"> </w:t>
      </w:r>
      <w:r>
        <w:rPr>
          <w:sz w:val="24"/>
        </w:rPr>
        <w:t>shall</w:t>
      </w:r>
      <w:r>
        <w:rPr>
          <w:spacing w:val="-15"/>
          <w:sz w:val="24"/>
        </w:rPr>
        <w:t xml:space="preserve"> </w:t>
      </w:r>
      <w:r>
        <w:rPr>
          <w:sz w:val="24"/>
        </w:rPr>
        <w:t>be</w:t>
      </w:r>
      <w:r>
        <w:rPr>
          <w:spacing w:val="-16"/>
          <w:sz w:val="24"/>
        </w:rPr>
        <w:t xml:space="preserve"> </w:t>
      </w:r>
      <w:r>
        <w:rPr>
          <w:sz w:val="24"/>
        </w:rPr>
        <w:t>duly</w:t>
      </w:r>
      <w:r>
        <w:rPr>
          <w:spacing w:val="-17"/>
          <w:sz w:val="24"/>
        </w:rPr>
        <w:t xml:space="preserve"> </w:t>
      </w:r>
      <w:r>
        <w:rPr>
          <w:sz w:val="24"/>
        </w:rPr>
        <w:t>implemented</w:t>
      </w:r>
      <w:r>
        <w:rPr>
          <w:spacing w:val="-15"/>
          <w:sz w:val="24"/>
        </w:rPr>
        <w:t xml:space="preserve"> </w:t>
      </w:r>
      <w:r>
        <w:rPr>
          <w:sz w:val="24"/>
        </w:rPr>
        <w:t>by</w:t>
      </w:r>
      <w:r>
        <w:rPr>
          <w:spacing w:val="-16"/>
          <w:sz w:val="24"/>
        </w:rPr>
        <w:t xml:space="preserve"> </w:t>
      </w:r>
      <w:r>
        <w:rPr>
          <w:sz w:val="24"/>
        </w:rPr>
        <w:t>the</w:t>
      </w:r>
      <w:r>
        <w:rPr>
          <w:spacing w:val="-13"/>
          <w:sz w:val="24"/>
        </w:rPr>
        <w:t xml:space="preserve"> </w:t>
      </w:r>
      <w:r>
        <w:rPr>
          <w:sz w:val="24"/>
        </w:rPr>
        <w:t>Parties</w:t>
      </w:r>
      <w:r>
        <w:rPr>
          <w:spacing w:val="-14"/>
          <w:sz w:val="24"/>
        </w:rPr>
        <w:t xml:space="preserve"> </w:t>
      </w:r>
      <w:r>
        <w:rPr>
          <w:sz w:val="24"/>
        </w:rPr>
        <w:t>without</w:t>
      </w:r>
      <w:r>
        <w:rPr>
          <w:spacing w:val="-13"/>
          <w:sz w:val="24"/>
        </w:rPr>
        <w:t xml:space="preserve"> </w:t>
      </w:r>
      <w:r>
        <w:rPr>
          <w:sz w:val="24"/>
        </w:rPr>
        <w:t>delay</w:t>
      </w:r>
      <w:r>
        <w:rPr>
          <w:spacing w:val="-16"/>
          <w:sz w:val="24"/>
        </w:rPr>
        <w:t xml:space="preserve"> </w:t>
      </w:r>
      <w:r>
        <w:rPr>
          <w:sz w:val="24"/>
        </w:rPr>
        <w:t>and</w:t>
      </w:r>
      <w:r>
        <w:rPr>
          <w:spacing w:val="-13"/>
          <w:sz w:val="24"/>
        </w:rPr>
        <w:t xml:space="preserve"> </w:t>
      </w:r>
      <w:r>
        <w:rPr>
          <w:sz w:val="24"/>
        </w:rPr>
        <w:t>without prejudice to the provisions of Clause 11 (Dispute - Resolution). If any Party fails to cause its representative or alternate to attend at a duly convened meeting of the Management Committee the meeting shall be adjourned for 2 (two) working days and the Parties shall immediately be notified by telex or facsimile of such adjournment. If the non-attending Party fails to cause its representative or alternate</w:t>
      </w:r>
      <w:r>
        <w:rPr>
          <w:spacing w:val="-4"/>
          <w:sz w:val="24"/>
        </w:rPr>
        <w:t xml:space="preserve"> </w:t>
      </w:r>
      <w:r>
        <w:rPr>
          <w:sz w:val="24"/>
        </w:rPr>
        <w:t>to</w:t>
      </w:r>
      <w:r>
        <w:rPr>
          <w:spacing w:val="-4"/>
          <w:sz w:val="24"/>
        </w:rPr>
        <w:t xml:space="preserve"> </w:t>
      </w:r>
      <w:r>
        <w:rPr>
          <w:sz w:val="24"/>
        </w:rPr>
        <w:t>attend</w:t>
      </w:r>
      <w:r>
        <w:rPr>
          <w:spacing w:val="-6"/>
          <w:sz w:val="24"/>
        </w:rPr>
        <w:t xml:space="preserve"> </w:t>
      </w:r>
      <w:r>
        <w:rPr>
          <w:sz w:val="24"/>
        </w:rPr>
        <w:t>the</w:t>
      </w:r>
      <w:r>
        <w:rPr>
          <w:spacing w:val="-8"/>
          <w:sz w:val="24"/>
        </w:rPr>
        <w:t xml:space="preserve"> </w:t>
      </w:r>
      <w:r>
        <w:rPr>
          <w:sz w:val="24"/>
        </w:rPr>
        <w:t>resumed</w:t>
      </w:r>
      <w:r>
        <w:rPr>
          <w:spacing w:val="-6"/>
          <w:sz w:val="24"/>
        </w:rPr>
        <w:t xml:space="preserve"> </w:t>
      </w:r>
      <w:r>
        <w:rPr>
          <w:sz w:val="24"/>
        </w:rPr>
        <w:t>meeting</w:t>
      </w:r>
      <w:r>
        <w:rPr>
          <w:spacing w:val="-6"/>
          <w:sz w:val="24"/>
        </w:rPr>
        <w:t xml:space="preserve"> </w:t>
      </w:r>
      <w:r>
        <w:rPr>
          <w:sz w:val="24"/>
        </w:rPr>
        <w:t>other</w:t>
      </w:r>
      <w:r>
        <w:rPr>
          <w:spacing w:val="-5"/>
          <w:sz w:val="24"/>
        </w:rPr>
        <w:t xml:space="preserve"> </w:t>
      </w:r>
      <w:r>
        <w:rPr>
          <w:sz w:val="24"/>
        </w:rPr>
        <w:t>than</w:t>
      </w:r>
      <w:r>
        <w:rPr>
          <w:spacing w:val="-6"/>
          <w:sz w:val="24"/>
        </w:rPr>
        <w:t xml:space="preserve"> </w:t>
      </w:r>
      <w:proofErr w:type="gramStart"/>
      <w:r>
        <w:rPr>
          <w:sz w:val="24"/>
        </w:rPr>
        <w:t>as</w:t>
      </w:r>
      <w:r>
        <w:rPr>
          <w:spacing w:val="-7"/>
          <w:sz w:val="24"/>
        </w:rPr>
        <w:t xml:space="preserve"> </w:t>
      </w:r>
      <w:r>
        <w:rPr>
          <w:sz w:val="24"/>
        </w:rPr>
        <w:t>a</w:t>
      </w:r>
      <w:r>
        <w:rPr>
          <w:spacing w:val="-4"/>
          <w:sz w:val="24"/>
        </w:rPr>
        <w:t xml:space="preserve"> </w:t>
      </w:r>
      <w:r>
        <w:rPr>
          <w:sz w:val="24"/>
        </w:rPr>
        <w:t>result</w:t>
      </w:r>
      <w:r>
        <w:rPr>
          <w:spacing w:val="-4"/>
          <w:sz w:val="24"/>
        </w:rPr>
        <w:t xml:space="preserve"> </w:t>
      </w:r>
      <w:r>
        <w:rPr>
          <w:sz w:val="24"/>
        </w:rPr>
        <w:t>of</w:t>
      </w:r>
      <w:proofErr w:type="gramEnd"/>
      <w:r>
        <w:rPr>
          <w:spacing w:val="-4"/>
          <w:sz w:val="24"/>
        </w:rPr>
        <w:t xml:space="preserve"> </w:t>
      </w:r>
      <w:r>
        <w:rPr>
          <w:sz w:val="24"/>
        </w:rPr>
        <w:t>causes</w:t>
      </w:r>
      <w:r>
        <w:rPr>
          <w:spacing w:val="-4"/>
          <w:sz w:val="24"/>
        </w:rPr>
        <w:t xml:space="preserve"> </w:t>
      </w:r>
      <w:r>
        <w:rPr>
          <w:sz w:val="24"/>
        </w:rPr>
        <w:t>beyond the control of that Party, then unanimous decisions taken by those present at such meeting shall constitute a valid decision of the Management Committee.</w:t>
      </w:r>
    </w:p>
    <w:p w14:paraId="320B4416" w14:textId="77777777" w:rsidR="00BA37E7" w:rsidRDefault="00000000">
      <w:pPr>
        <w:pStyle w:val="ListParagraph"/>
        <w:numPr>
          <w:ilvl w:val="2"/>
          <w:numId w:val="1"/>
        </w:numPr>
        <w:tabs>
          <w:tab w:val="left" w:pos="702"/>
        </w:tabs>
        <w:spacing w:before="243"/>
        <w:ind w:left="702" w:hanging="578"/>
        <w:rPr>
          <w:sz w:val="24"/>
        </w:rPr>
      </w:pPr>
      <w:r>
        <w:rPr>
          <w:sz w:val="24"/>
        </w:rPr>
        <w:t>The</w:t>
      </w:r>
      <w:r>
        <w:rPr>
          <w:spacing w:val="-2"/>
          <w:sz w:val="24"/>
        </w:rPr>
        <w:t xml:space="preserve"> </w:t>
      </w:r>
      <w:r>
        <w:rPr>
          <w:sz w:val="24"/>
        </w:rPr>
        <w:t>representative (or</w:t>
      </w:r>
      <w:r>
        <w:rPr>
          <w:spacing w:val="-2"/>
          <w:sz w:val="24"/>
        </w:rPr>
        <w:t xml:space="preserve"> </w:t>
      </w:r>
      <w:r>
        <w:rPr>
          <w:sz w:val="24"/>
        </w:rPr>
        <w:t>alternate in</w:t>
      </w:r>
      <w:r>
        <w:rPr>
          <w:spacing w:val="-1"/>
          <w:sz w:val="24"/>
        </w:rPr>
        <w:t xml:space="preserve"> </w:t>
      </w:r>
      <w:r>
        <w:rPr>
          <w:sz w:val="24"/>
        </w:rPr>
        <w:t>the absence of</w:t>
      </w:r>
      <w:r>
        <w:rPr>
          <w:spacing w:val="1"/>
          <w:sz w:val="24"/>
        </w:rPr>
        <w:t xml:space="preserve"> </w:t>
      </w:r>
      <w:r>
        <w:rPr>
          <w:sz w:val="24"/>
        </w:rPr>
        <w:t xml:space="preserve">the representative) </w:t>
      </w:r>
      <w:r>
        <w:rPr>
          <w:spacing w:val="-2"/>
          <w:sz w:val="24"/>
        </w:rPr>
        <w:t>appointed</w:t>
      </w:r>
    </w:p>
    <w:p w14:paraId="753FD93B" w14:textId="77777777" w:rsidR="00BA37E7" w:rsidRDefault="00BA37E7">
      <w:pPr>
        <w:pStyle w:val="ListParagraph"/>
        <w:jc w:val="left"/>
        <w:rPr>
          <w:sz w:val="24"/>
        </w:rPr>
        <w:sectPr w:rsidR="00BA37E7">
          <w:pgSz w:w="11920" w:h="16850"/>
          <w:pgMar w:top="1340" w:right="1417" w:bottom="1220" w:left="1275" w:header="639" w:footer="1022" w:gutter="0"/>
          <w:cols w:space="720"/>
        </w:sectPr>
      </w:pPr>
    </w:p>
    <w:p w14:paraId="2D7D9316" w14:textId="77777777" w:rsidR="00BA37E7" w:rsidRDefault="00000000">
      <w:pPr>
        <w:pStyle w:val="BodyText"/>
        <w:spacing w:before="82"/>
        <w:jc w:val="left"/>
      </w:pPr>
      <w:proofErr w:type="gramStart"/>
      <w:r>
        <w:lastRenderedPageBreak/>
        <w:t>by</w:t>
      </w:r>
      <w:r>
        <w:rPr>
          <w:spacing w:val="-6"/>
        </w:rPr>
        <w:t xml:space="preserve"> </w:t>
      </w:r>
      <w:r>
        <w:t>the</w:t>
      </w:r>
      <w:proofErr w:type="gramEnd"/>
      <w:r>
        <w:rPr>
          <w:spacing w:val="-2"/>
        </w:rPr>
        <w:t xml:space="preserve"> </w:t>
      </w:r>
      <w:r>
        <w:t>Lead</w:t>
      </w:r>
      <w:r>
        <w:rPr>
          <w:spacing w:val="-4"/>
        </w:rPr>
        <w:t xml:space="preserve"> </w:t>
      </w:r>
      <w:r>
        <w:t>Generator</w:t>
      </w:r>
      <w:r>
        <w:rPr>
          <w:spacing w:val="-3"/>
        </w:rPr>
        <w:t xml:space="preserve"> </w:t>
      </w:r>
      <w:r>
        <w:t>shall</w:t>
      </w:r>
      <w:r>
        <w:rPr>
          <w:spacing w:val="-3"/>
        </w:rPr>
        <w:t xml:space="preserve"> </w:t>
      </w:r>
      <w:r>
        <w:t>chair</w:t>
      </w:r>
      <w:r>
        <w:rPr>
          <w:spacing w:val="-4"/>
        </w:rPr>
        <w:t xml:space="preserve"> </w:t>
      </w:r>
      <w:r>
        <w:t>all</w:t>
      </w:r>
      <w:r>
        <w:rPr>
          <w:spacing w:val="-4"/>
        </w:rPr>
        <w:t xml:space="preserve"> </w:t>
      </w:r>
      <w:r>
        <w:t>meetings</w:t>
      </w:r>
      <w:r>
        <w:rPr>
          <w:spacing w:val="-2"/>
        </w:rPr>
        <w:t xml:space="preserve"> </w:t>
      </w:r>
      <w:r>
        <w:t>of the</w:t>
      </w:r>
      <w:r>
        <w:rPr>
          <w:spacing w:val="-3"/>
        </w:rPr>
        <w:t xml:space="preserve"> </w:t>
      </w:r>
      <w:r>
        <w:t>Management</w:t>
      </w:r>
      <w:r>
        <w:rPr>
          <w:spacing w:val="-6"/>
        </w:rPr>
        <w:t xml:space="preserve"> </w:t>
      </w:r>
      <w:r>
        <w:rPr>
          <w:spacing w:val="-2"/>
        </w:rPr>
        <w:t>Committee.</w:t>
      </w:r>
    </w:p>
    <w:p w14:paraId="45808723" w14:textId="77777777" w:rsidR="00BA37E7" w:rsidRDefault="00BA37E7">
      <w:pPr>
        <w:pStyle w:val="BodyText"/>
        <w:spacing w:before="101"/>
        <w:ind w:left="0"/>
        <w:jc w:val="left"/>
      </w:pPr>
    </w:p>
    <w:p w14:paraId="6ECD22E1" w14:textId="77777777" w:rsidR="00BA37E7" w:rsidRDefault="00000000">
      <w:pPr>
        <w:pStyle w:val="ListParagraph"/>
        <w:numPr>
          <w:ilvl w:val="2"/>
          <w:numId w:val="1"/>
        </w:numPr>
        <w:tabs>
          <w:tab w:val="left" w:pos="702"/>
          <w:tab w:val="left" w:pos="705"/>
        </w:tabs>
        <w:spacing w:before="0" w:line="360" w:lineRule="auto"/>
        <w:ind w:right="22"/>
        <w:jc w:val="both"/>
        <w:rPr>
          <w:sz w:val="24"/>
        </w:rPr>
      </w:pPr>
      <w:r>
        <w:rPr>
          <w:sz w:val="24"/>
        </w:rPr>
        <w:t>The representative of the Lead Generator shall distribute minutes of each meeting</w:t>
      </w:r>
      <w:r>
        <w:rPr>
          <w:spacing w:val="-17"/>
          <w:sz w:val="24"/>
        </w:rPr>
        <w:t xml:space="preserve"> </w:t>
      </w:r>
      <w:r>
        <w:rPr>
          <w:sz w:val="24"/>
        </w:rPr>
        <w:t>of</w:t>
      </w:r>
      <w:r>
        <w:rPr>
          <w:spacing w:val="-12"/>
          <w:sz w:val="24"/>
        </w:rPr>
        <w:t xml:space="preserve"> </w:t>
      </w:r>
      <w:r>
        <w:rPr>
          <w:sz w:val="24"/>
        </w:rPr>
        <w:t>the</w:t>
      </w:r>
      <w:r>
        <w:rPr>
          <w:spacing w:val="-14"/>
          <w:sz w:val="24"/>
        </w:rPr>
        <w:t xml:space="preserve"> </w:t>
      </w:r>
      <w:r>
        <w:rPr>
          <w:sz w:val="24"/>
        </w:rPr>
        <w:t>Management</w:t>
      </w:r>
      <w:r>
        <w:rPr>
          <w:spacing w:val="-14"/>
          <w:sz w:val="24"/>
        </w:rPr>
        <w:t xml:space="preserve"> </w:t>
      </w:r>
      <w:r>
        <w:rPr>
          <w:sz w:val="24"/>
        </w:rPr>
        <w:t>Committee</w:t>
      </w:r>
      <w:r>
        <w:rPr>
          <w:spacing w:val="-17"/>
          <w:sz w:val="24"/>
        </w:rPr>
        <w:t xml:space="preserve"> </w:t>
      </w:r>
      <w:r>
        <w:rPr>
          <w:sz w:val="24"/>
        </w:rPr>
        <w:t>to</w:t>
      </w:r>
      <w:r>
        <w:rPr>
          <w:spacing w:val="-14"/>
          <w:sz w:val="24"/>
        </w:rPr>
        <w:t xml:space="preserve"> </w:t>
      </w:r>
      <w:r>
        <w:rPr>
          <w:sz w:val="24"/>
        </w:rPr>
        <w:t>each</w:t>
      </w:r>
      <w:r>
        <w:rPr>
          <w:spacing w:val="-14"/>
          <w:sz w:val="24"/>
        </w:rPr>
        <w:t xml:space="preserve"> </w:t>
      </w:r>
      <w:r>
        <w:rPr>
          <w:sz w:val="24"/>
        </w:rPr>
        <w:t>Party</w:t>
      </w:r>
      <w:r>
        <w:rPr>
          <w:spacing w:val="-17"/>
          <w:sz w:val="24"/>
        </w:rPr>
        <w:t xml:space="preserve"> </w:t>
      </w:r>
      <w:r>
        <w:rPr>
          <w:sz w:val="24"/>
        </w:rPr>
        <w:t>without</w:t>
      </w:r>
      <w:r>
        <w:rPr>
          <w:spacing w:val="-14"/>
          <w:sz w:val="24"/>
        </w:rPr>
        <w:t xml:space="preserve"> </w:t>
      </w:r>
      <w:r>
        <w:rPr>
          <w:sz w:val="24"/>
        </w:rPr>
        <w:t>delay.</w:t>
      </w:r>
      <w:r>
        <w:rPr>
          <w:spacing w:val="-14"/>
          <w:sz w:val="24"/>
        </w:rPr>
        <w:t xml:space="preserve"> </w:t>
      </w:r>
      <w:r>
        <w:rPr>
          <w:sz w:val="24"/>
        </w:rPr>
        <w:t>The</w:t>
      </w:r>
      <w:r>
        <w:rPr>
          <w:spacing w:val="-14"/>
          <w:sz w:val="24"/>
        </w:rPr>
        <w:t xml:space="preserve"> </w:t>
      </w:r>
      <w:r>
        <w:rPr>
          <w:sz w:val="24"/>
        </w:rPr>
        <w:t>minutes shall be deemed to have been accepted by the other Parties unless comments are made in writing within ten (10) working days of their distribution.</w:t>
      </w:r>
    </w:p>
    <w:p w14:paraId="4EBFF16C" w14:textId="77777777" w:rsidR="00BA37E7" w:rsidRDefault="00000000">
      <w:pPr>
        <w:pStyle w:val="ListParagraph"/>
        <w:numPr>
          <w:ilvl w:val="2"/>
          <w:numId w:val="1"/>
        </w:numPr>
        <w:tabs>
          <w:tab w:val="left" w:pos="702"/>
          <w:tab w:val="left" w:pos="705"/>
        </w:tabs>
        <w:spacing w:line="360" w:lineRule="auto"/>
        <w:ind w:right="21"/>
        <w:jc w:val="both"/>
        <w:rPr>
          <w:sz w:val="24"/>
        </w:rPr>
      </w:pPr>
      <w:r>
        <w:rPr>
          <w:sz w:val="24"/>
        </w:rPr>
        <w:t>If any Party is in default under Clause 5 (Termination) then notwithstanding any other provision in this Agreement or its Appendices, such defaulting Party shall not be entitled to take part in any approval, action, step or proceedings with respect to the Agreement and the representative or alternate of such defaulting Party shall have no right to participate in the voting at any meetings of the Management Committee and any decisions or actions to be taken by the Management Committee in its absence shall be deemed a decision or action of the Parties.</w:t>
      </w:r>
    </w:p>
    <w:p w14:paraId="349D946D" w14:textId="77777777" w:rsidR="00BA37E7" w:rsidRDefault="00000000">
      <w:pPr>
        <w:pStyle w:val="ListParagraph"/>
        <w:numPr>
          <w:ilvl w:val="2"/>
          <w:numId w:val="1"/>
        </w:numPr>
        <w:tabs>
          <w:tab w:val="left" w:pos="702"/>
          <w:tab w:val="left" w:pos="705"/>
        </w:tabs>
        <w:spacing w:before="241" w:line="360" w:lineRule="auto"/>
        <w:ind w:right="26"/>
        <w:jc w:val="both"/>
        <w:rPr>
          <w:sz w:val="24"/>
        </w:rPr>
      </w:pPr>
      <w:r>
        <w:rPr>
          <w:sz w:val="24"/>
        </w:rPr>
        <w:t>The costs incurred by each Party in respect of its representative or alternate in the</w:t>
      </w:r>
      <w:r>
        <w:rPr>
          <w:spacing w:val="-4"/>
          <w:sz w:val="24"/>
        </w:rPr>
        <w:t xml:space="preserve"> </w:t>
      </w:r>
      <w:r>
        <w:rPr>
          <w:sz w:val="24"/>
        </w:rPr>
        <w:t>functioning</w:t>
      </w:r>
      <w:r>
        <w:rPr>
          <w:spacing w:val="-3"/>
          <w:sz w:val="24"/>
        </w:rPr>
        <w:t xml:space="preserve"> </w:t>
      </w:r>
      <w:r>
        <w:rPr>
          <w:sz w:val="24"/>
        </w:rPr>
        <w:t>of the</w:t>
      </w:r>
      <w:r>
        <w:rPr>
          <w:spacing w:val="-4"/>
          <w:sz w:val="24"/>
        </w:rPr>
        <w:t xml:space="preserve"> </w:t>
      </w:r>
      <w:r>
        <w:rPr>
          <w:sz w:val="24"/>
        </w:rPr>
        <w:t>Management</w:t>
      </w:r>
      <w:r>
        <w:rPr>
          <w:spacing w:val="-2"/>
          <w:sz w:val="24"/>
        </w:rPr>
        <w:t xml:space="preserve"> </w:t>
      </w:r>
      <w:r>
        <w:rPr>
          <w:sz w:val="24"/>
        </w:rPr>
        <w:t>Committee</w:t>
      </w:r>
      <w:r>
        <w:rPr>
          <w:spacing w:val="-2"/>
          <w:sz w:val="24"/>
        </w:rPr>
        <w:t xml:space="preserve"> </w:t>
      </w:r>
      <w:r>
        <w:rPr>
          <w:sz w:val="24"/>
        </w:rPr>
        <w:t>shall</w:t>
      </w:r>
      <w:r>
        <w:rPr>
          <w:spacing w:val="-3"/>
          <w:sz w:val="24"/>
        </w:rPr>
        <w:t xml:space="preserve"> </w:t>
      </w:r>
      <w:r>
        <w:rPr>
          <w:sz w:val="24"/>
        </w:rPr>
        <w:t>be</w:t>
      </w:r>
      <w:r>
        <w:rPr>
          <w:spacing w:val="-2"/>
          <w:sz w:val="24"/>
        </w:rPr>
        <w:t xml:space="preserve"> </w:t>
      </w:r>
      <w:r>
        <w:rPr>
          <w:sz w:val="24"/>
        </w:rPr>
        <w:t>borne</w:t>
      </w:r>
      <w:r>
        <w:rPr>
          <w:spacing w:val="-3"/>
          <w:sz w:val="24"/>
        </w:rPr>
        <w:t xml:space="preserve"> </w:t>
      </w:r>
      <w:r>
        <w:rPr>
          <w:sz w:val="24"/>
        </w:rPr>
        <w:t>by</w:t>
      </w:r>
      <w:r>
        <w:rPr>
          <w:spacing w:val="-5"/>
          <w:sz w:val="24"/>
        </w:rPr>
        <w:t xml:space="preserve"> </w:t>
      </w:r>
      <w:r>
        <w:rPr>
          <w:sz w:val="24"/>
        </w:rPr>
        <w:t>such</w:t>
      </w:r>
      <w:r>
        <w:rPr>
          <w:spacing w:val="-2"/>
          <w:sz w:val="24"/>
        </w:rPr>
        <w:t xml:space="preserve"> </w:t>
      </w:r>
      <w:r>
        <w:rPr>
          <w:sz w:val="24"/>
        </w:rPr>
        <w:t>Party</w:t>
      </w:r>
      <w:r>
        <w:rPr>
          <w:spacing w:val="-5"/>
          <w:sz w:val="24"/>
        </w:rPr>
        <w:t xml:space="preserve"> </w:t>
      </w:r>
      <w:r>
        <w:rPr>
          <w:sz w:val="24"/>
        </w:rPr>
        <w:t>and shall not be a cost chargeable to the other Parties.</w:t>
      </w:r>
    </w:p>
    <w:p w14:paraId="1C53EB6C" w14:textId="77777777" w:rsidR="00BA37E7" w:rsidRDefault="00BA37E7">
      <w:pPr>
        <w:pStyle w:val="ListParagraph"/>
        <w:spacing w:line="360" w:lineRule="auto"/>
        <w:rPr>
          <w:sz w:val="24"/>
        </w:rPr>
        <w:sectPr w:rsidR="00BA37E7">
          <w:pgSz w:w="11920" w:h="16850"/>
          <w:pgMar w:top="1340" w:right="1417" w:bottom="1220" w:left="1275" w:header="639" w:footer="1022" w:gutter="0"/>
          <w:cols w:space="720"/>
        </w:sectPr>
      </w:pPr>
    </w:p>
    <w:p w14:paraId="5A7B4F32" w14:textId="68800867" w:rsidR="00BA37E7" w:rsidRDefault="00BA37E7" w:rsidP="00715486">
      <w:pPr>
        <w:pStyle w:val="Heading1"/>
        <w:jc w:val="left"/>
      </w:pPr>
    </w:p>
    <w:p w14:paraId="2DA950E5" w14:textId="5EAFE4D0" w:rsidR="00BA37E7" w:rsidRDefault="00BA37E7">
      <w:pPr>
        <w:pStyle w:val="BodyText"/>
        <w:spacing w:line="360" w:lineRule="auto"/>
        <w:ind w:left="525" w:right="17" w:hanging="360"/>
      </w:pPr>
    </w:p>
    <w:sectPr w:rsidR="00BA37E7">
      <w:pgSz w:w="11920" w:h="16850"/>
      <w:pgMar w:top="1340" w:right="1417" w:bottom="1220" w:left="1275" w:header="639"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E803" w14:textId="77777777" w:rsidR="00FA414F" w:rsidRDefault="00FA414F">
      <w:r>
        <w:separator/>
      </w:r>
    </w:p>
  </w:endnote>
  <w:endnote w:type="continuationSeparator" w:id="0">
    <w:p w14:paraId="464F9C62" w14:textId="77777777" w:rsidR="00FA414F" w:rsidRDefault="00FA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5B63" w14:textId="77777777" w:rsidR="00BA37E7" w:rsidRDefault="00000000">
    <w:pPr>
      <w:pStyle w:val="BodyText"/>
      <w:spacing w:line="14" w:lineRule="auto"/>
      <w:ind w:left="0"/>
      <w:jc w:val="left"/>
      <w:rPr>
        <w:sz w:val="20"/>
      </w:rPr>
    </w:pPr>
    <w:r>
      <w:rPr>
        <w:noProof/>
        <w:sz w:val="20"/>
      </w:rPr>
      <mc:AlternateContent>
        <mc:Choice Requires="wps">
          <w:drawing>
            <wp:anchor distT="0" distB="0" distL="0" distR="0" simplePos="0" relativeHeight="487393792" behindDoc="1" locked="0" layoutInCell="1" allowOverlap="1" wp14:anchorId="1256D149" wp14:editId="27A78A41">
              <wp:simplePos x="0" y="0"/>
              <wp:positionH relativeFrom="page">
                <wp:posOffset>919480</wp:posOffset>
              </wp:positionH>
              <wp:positionV relativeFrom="page">
                <wp:posOffset>9872129</wp:posOffset>
              </wp:positionV>
              <wp:extent cx="57175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7540" cy="1270"/>
                      </a:xfrm>
                      <a:custGeom>
                        <a:avLst/>
                        <a:gdLst/>
                        <a:ahLst/>
                        <a:cxnLst/>
                        <a:rect l="l" t="t" r="r" b="b"/>
                        <a:pathLst>
                          <a:path w="5717540">
                            <a:moveTo>
                              <a:pt x="0" y="0"/>
                            </a:moveTo>
                            <a:lnTo>
                              <a:pt x="57175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F90C19" id="Graphic 3" o:spid="_x0000_s1026" style="position:absolute;margin-left:72.4pt;margin-top:777.35pt;width:450.2pt;height:.1pt;z-index:-15922688;visibility:visible;mso-wrap-style:square;mso-wrap-distance-left:0;mso-wrap-distance-top:0;mso-wrap-distance-right:0;mso-wrap-distance-bottom:0;mso-position-horizontal:absolute;mso-position-horizontal-relative:page;mso-position-vertical:absolute;mso-position-vertical-relative:page;v-text-anchor:top" coordsize="5717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" path="m,l5717540,e" filled="f">
              <v:path arrowok="t"/>
              <w10:wrap anchorx="page" anchory="page"/>
            </v:shape>
          </w:pict>
        </mc:Fallback>
      </mc:AlternateContent>
    </w:r>
    <w:r>
      <w:rPr>
        <w:noProof/>
        <w:sz w:val="20"/>
      </w:rPr>
      <mc:AlternateContent>
        <mc:Choice Requires="wps">
          <w:drawing>
            <wp:anchor distT="0" distB="0" distL="0" distR="0" simplePos="0" relativeHeight="487394304" behindDoc="1" locked="0" layoutInCell="1" allowOverlap="1" wp14:anchorId="616FA3F2" wp14:editId="12F16DEF">
              <wp:simplePos x="0" y="0"/>
              <wp:positionH relativeFrom="page">
                <wp:posOffset>3532759</wp:posOffset>
              </wp:positionH>
              <wp:positionV relativeFrom="page">
                <wp:posOffset>10127785</wp:posOffset>
              </wp:positionV>
              <wp:extent cx="534670"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167005"/>
                      </a:xfrm>
                      <a:prstGeom prst="rect">
                        <a:avLst/>
                      </a:prstGeom>
                    </wps:spPr>
                    <wps:txbx>
                      <w:txbxContent>
                        <w:p w14:paraId="7A56EF7F" w14:textId="77777777" w:rsidR="00BA37E7" w:rsidRDefault="00000000">
                          <w:pPr>
                            <w:spacing w:before="12"/>
                            <w:ind w:left="20"/>
                            <w:rPr>
                              <w:rFonts w:ascii="Arial"/>
                              <w:b/>
                              <w:sz w:val="20"/>
                            </w:rPr>
                          </w:pPr>
                          <w:r>
                            <w:rPr>
                              <w:sz w:val="20"/>
                            </w:rPr>
                            <w:t>Page</w:t>
                          </w:r>
                          <w:r>
                            <w:rPr>
                              <w:spacing w:val="-7"/>
                              <w:sz w:val="20"/>
                            </w:rPr>
                            <w:t xml:space="preserve"> </w:t>
                          </w: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Pr>
                              <w:rFonts w:ascii="Arial"/>
                              <w:b/>
                              <w:spacing w:val="-5"/>
                              <w:sz w:val="20"/>
                            </w:rPr>
                            <w:t>79</w:t>
                          </w:r>
                          <w:r>
                            <w:rPr>
                              <w:rFonts w:ascii="Arial"/>
                              <w:b/>
                              <w:spacing w:val="-5"/>
                              <w:sz w:val="20"/>
                            </w:rPr>
                            <w:fldChar w:fldCharType="end"/>
                          </w:r>
                        </w:p>
                      </w:txbxContent>
                    </wps:txbx>
                    <wps:bodyPr wrap="square" lIns="0" tIns="0" rIns="0" bIns="0" rtlCol="0">
                      <a:noAutofit/>
                    </wps:bodyPr>
                  </wps:wsp>
                </a:graphicData>
              </a:graphic>
            </wp:anchor>
          </w:drawing>
        </mc:Choice>
        <mc:Fallback>
          <w:pict>
            <v:shapetype w14:anchorId="616FA3F2" id="_x0000_t202" coordsize="21600,21600" o:spt="202" path="m,l,21600r21600,l21600,xe">
              <v:stroke joinstyle="miter"/>
              <v:path gradientshapeok="t" o:connecttype="rect"/>
            </v:shapetype>
            <v:shape id="Textbox 4" o:spid="_x0000_s1027" type="#_x0000_t202" style="position:absolute;margin-left:278.15pt;margin-top:797.45pt;width:42.1pt;height:13.1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" filled="f" stroked="f">
              <v:textbox inset="0,0,0,0">
                <w:txbxContent>
                  <w:p w14:paraId="7A56EF7F" w14:textId="77777777" w:rsidR="00BA37E7" w:rsidRDefault="00000000">
                    <w:pPr>
                      <w:spacing w:before="12"/>
                      <w:ind w:left="20"/>
                      <w:rPr>
                        <w:rFonts w:ascii="Arial"/>
                        <w:b/>
                        <w:sz w:val="20"/>
                      </w:rPr>
                    </w:pPr>
                    <w:r>
                      <w:rPr>
                        <w:sz w:val="20"/>
                      </w:rPr>
                      <w:t>Page</w:t>
                    </w:r>
                    <w:r>
                      <w:rPr>
                        <w:spacing w:val="-7"/>
                        <w:sz w:val="20"/>
                      </w:rPr>
                      <w:t xml:space="preserve"> </w:t>
                    </w: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Pr>
                        <w:rFonts w:ascii="Arial"/>
                        <w:b/>
                        <w:spacing w:val="-5"/>
                        <w:sz w:val="20"/>
                      </w:rPr>
                      <w:t>79</w:t>
                    </w:r>
                    <w:r>
                      <w:rPr>
                        <w:rFonts w:ascii="Arial"/>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0B40" w14:textId="77777777" w:rsidR="00FA414F" w:rsidRDefault="00FA414F">
      <w:r>
        <w:separator/>
      </w:r>
    </w:p>
  </w:footnote>
  <w:footnote w:type="continuationSeparator" w:id="0">
    <w:p w14:paraId="3CF80486" w14:textId="77777777" w:rsidR="00FA414F" w:rsidRDefault="00FA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44A7" w14:textId="77777777" w:rsidR="00BA37E7" w:rsidRDefault="00000000">
    <w:pPr>
      <w:pStyle w:val="BodyText"/>
      <w:spacing w:line="14" w:lineRule="auto"/>
      <w:ind w:left="0"/>
      <w:jc w:val="left"/>
      <w:rPr>
        <w:sz w:val="20"/>
      </w:rPr>
    </w:pPr>
    <w:r>
      <w:rPr>
        <w:noProof/>
        <w:sz w:val="20"/>
      </w:rPr>
      <mc:AlternateContent>
        <mc:Choice Requires="wps">
          <w:drawing>
            <wp:anchor distT="0" distB="0" distL="0" distR="0" simplePos="0" relativeHeight="487392768" behindDoc="1" locked="0" layoutInCell="1" allowOverlap="1" wp14:anchorId="4D742629" wp14:editId="7BE8C922">
              <wp:simplePos x="0" y="0"/>
              <wp:positionH relativeFrom="page">
                <wp:posOffset>920750</wp:posOffset>
              </wp:positionH>
              <wp:positionV relativeFrom="page">
                <wp:posOffset>702309</wp:posOffset>
              </wp:positionV>
              <wp:extent cx="57175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7540" cy="1270"/>
                      </a:xfrm>
                      <a:custGeom>
                        <a:avLst/>
                        <a:gdLst/>
                        <a:ahLst/>
                        <a:cxnLst/>
                        <a:rect l="l" t="t" r="r" b="b"/>
                        <a:pathLst>
                          <a:path w="5717540">
                            <a:moveTo>
                              <a:pt x="0" y="0"/>
                            </a:moveTo>
                            <a:lnTo>
                              <a:pt x="57175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B8D8D0" id="Graphic 1" o:spid="_x0000_s1026" style="position:absolute;margin-left:72.5pt;margin-top:55.3pt;width:450.2pt;height:.1pt;z-index:-15923712;visibility:visible;mso-wrap-style:square;mso-wrap-distance-left:0;mso-wrap-distance-top:0;mso-wrap-distance-right:0;mso-wrap-distance-bottom:0;mso-position-horizontal:absolute;mso-position-horizontal-relative:page;mso-position-vertical:absolute;mso-position-vertical-relative:page;v-text-anchor:top" coordsize="5717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" path="m,l5717540,e" filled="f">
              <v:path arrowok="t"/>
              <w10:wrap anchorx="page" anchory="page"/>
            </v:shape>
          </w:pict>
        </mc:Fallback>
      </mc:AlternateContent>
    </w:r>
    <w:r>
      <w:rPr>
        <w:noProof/>
        <w:sz w:val="20"/>
      </w:rPr>
      <mc:AlternateContent>
        <mc:Choice Requires="wps">
          <w:drawing>
            <wp:anchor distT="0" distB="0" distL="0" distR="0" simplePos="0" relativeHeight="487393280" behindDoc="1" locked="0" layoutInCell="1" allowOverlap="1" wp14:anchorId="2C79202E" wp14:editId="3DD43DE2">
              <wp:simplePos x="0" y="0"/>
              <wp:positionH relativeFrom="page">
                <wp:posOffset>3933825</wp:posOffset>
              </wp:positionH>
              <wp:positionV relativeFrom="page">
                <wp:posOffset>392842</wp:posOffset>
              </wp:positionV>
              <wp:extent cx="271589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5895" cy="153670"/>
                      </a:xfrm>
                      <a:prstGeom prst="rect">
                        <a:avLst/>
                      </a:prstGeom>
                    </wps:spPr>
                    <wps:txbx>
                      <w:txbxContent>
                        <w:p w14:paraId="53131655" w14:textId="77777777" w:rsidR="00BA37E7" w:rsidRDefault="00000000">
                          <w:pPr>
                            <w:spacing w:before="14"/>
                            <w:ind w:left="20"/>
                            <w:rPr>
                              <w:rFonts w:ascii="Arial"/>
                              <w:i/>
                              <w:sz w:val="18"/>
                            </w:rPr>
                          </w:pPr>
                          <w:r>
                            <w:rPr>
                              <w:rFonts w:ascii="Arial"/>
                              <w:i/>
                              <w:sz w:val="18"/>
                            </w:rPr>
                            <w:t>Detailed</w:t>
                          </w:r>
                          <w:r>
                            <w:rPr>
                              <w:rFonts w:ascii="Arial"/>
                              <w:i/>
                              <w:spacing w:val="-5"/>
                              <w:sz w:val="18"/>
                            </w:rPr>
                            <w:t xml:space="preserve"> </w:t>
                          </w:r>
                          <w:r>
                            <w:rPr>
                              <w:rFonts w:ascii="Arial"/>
                              <w:i/>
                              <w:sz w:val="18"/>
                            </w:rPr>
                            <w:t>Procedure</w:t>
                          </w:r>
                          <w:r>
                            <w:rPr>
                              <w:rFonts w:ascii="Arial"/>
                              <w:i/>
                              <w:spacing w:val="-4"/>
                              <w:sz w:val="18"/>
                            </w:rPr>
                            <w:t xml:space="preserve"> </w:t>
                          </w:r>
                          <w:r>
                            <w:rPr>
                              <w:rFonts w:ascii="Arial"/>
                              <w:i/>
                              <w:sz w:val="18"/>
                            </w:rPr>
                            <w:t>for</w:t>
                          </w:r>
                          <w:r>
                            <w:rPr>
                              <w:rFonts w:ascii="Arial"/>
                              <w:i/>
                              <w:spacing w:val="-4"/>
                              <w:sz w:val="18"/>
                            </w:rPr>
                            <w:t xml:space="preserve"> </w:t>
                          </w:r>
                          <w:r>
                            <w:rPr>
                              <w:rFonts w:ascii="Arial"/>
                              <w:i/>
                              <w:sz w:val="18"/>
                            </w:rPr>
                            <w:t>Regulation</w:t>
                          </w:r>
                          <w:r>
                            <w:rPr>
                              <w:rFonts w:ascii="Arial"/>
                              <w:i/>
                              <w:spacing w:val="-6"/>
                              <w:sz w:val="18"/>
                            </w:rPr>
                            <w:t xml:space="preserve"> </w:t>
                          </w:r>
                          <w:r>
                            <w:rPr>
                              <w:rFonts w:ascii="Arial"/>
                              <w:i/>
                              <w:sz w:val="18"/>
                            </w:rPr>
                            <w:t>21</w:t>
                          </w:r>
                          <w:r>
                            <w:rPr>
                              <w:rFonts w:ascii="Arial"/>
                              <w:i/>
                              <w:spacing w:val="-4"/>
                              <w:sz w:val="18"/>
                            </w:rPr>
                            <w:t xml:space="preserve"> </w:t>
                          </w:r>
                          <w:r>
                            <w:rPr>
                              <w:rFonts w:ascii="Arial"/>
                              <w:i/>
                              <w:sz w:val="18"/>
                            </w:rPr>
                            <w:t>and</w:t>
                          </w:r>
                          <w:r>
                            <w:rPr>
                              <w:rFonts w:ascii="Arial"/>
                              <w:i/>
                              <w:spacing w:val="-4"/>
                              <w:sz w:val="18"/>
                            </w:rPr>
                            <w:t xml:space="preserve"> </w:t>
                          </w:r>
                          <w:r>
                            <w:rPr>
                              <w:rFonts w:ascii="Arial"/>
                              <w:i/>
                              <w:spacing w:val="-2"/>
                              <w:sz w:val="18"/>
                            </w:rPr>
                            <w:t>FORMATS</w:t>
                          </w:r>
                        </w:p>
                      </w:txbxContent>
                    </wps:txbx>
                    <wps:bodyPr wrap="square" lIns="0" tIns="0" rIns="0" bIns="0" rtlCol="0">
                      <a:noAutofit/>
                    </wps:bodyPr>
                  </wps:wsp>
                </a:graphicData>
              </a:graphic>
            </wp:anchor>
          </w:drawing>
        </mc:Choice>
        <mc:Fallback>
          <w:pict>
            <v:shapetype w14:anchorId="2C79202E" id="_x0000_t202" coordsize="21600,21600" o:spt="202" path="m,l,21600r21600,l21600,xe">
              <v:stroke joinstyle="miter"/>
              <v:path gradientshapeok="t" o:connecttype="rect"/>
            </v:shapetype>
            <v:shape id="Textbox 2" o:spid="_x0000_s1026" type="#_x0000_t202" style="position:absolute;margin-left:309.75pt;margin-top:30.95pt;width:213.85pt;height:12.1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" filled="f" stroked="f">
              <v:textbox inset="0,0,0,0">
                <w:txbxContent>
                  <w:p w14:paraId="53131655" w14:textId="77777777" w:rsidR="00BA37E7" w:rsidRDefault="00000000">
                    <w:pPr>
                      <w:spacing w:before="14"/>
                      <w:ind w:left="20"/>
                      <w:rPr>
                        <w:rFonts w:ascii="Arial"/>
                        <w:i/>
                        <w:sz w:val="18"/>
                      </w:rPr>
                    </w:pPr>
                    <w:r>
                      <w:rPr>
                        <w:rFonts w:ascii="Arial"/>
                        <w:i/>
                        <w:sz w:val="18"/>
                      </w:rPr>
                      <w:t>Detailed</w:t>
                    </w:r>
                    <w:r>
                      <w:rPr>
                        <w:rFonts w:ascii="Arial"/>
                        <w:i/>
                        <w:spacing w:val="-5"/>
                        <w:sz w:val="18"/>
                      </w:rPr>
                      <w:t xml:space="preserve"> </w:t>
                    </w:r>
                    <w:r>
                      <w:rPr>
                        <w:rFonts w:ascii="Arial"/>
                        <w:i/>
                        <w:sz w:val="18"/>
                      </w:rPr>
                      <w:t>Procedure</w:t>
                    </w:r>
                    <w:r>
                      <w:rPr>
                        <w:rFonts w:ascii="Arial"/>
                        <w:i/>
                        <w:spacing w:val="-4"/>
                        <w:sz w:val="18"/>
                      </w:rPr>
                      <w:t xml:space="preserve"> </w:t>
                    </w:r>
                    <w:r>
                      <w:rPr>
                        <w:rFonts w:ascii="Arial"/>
                        <w:i/>
                        <w:sz w:val="18"/>
                      </w:rPr>
                      <w:t>for</w:t>
                    </w:r>
                    <w:r>
                      <w:rPr>
                        <w:rFonts w:ascii="Arial"/>
                        <w:i/>
                        <w:spacing w:val="-4"/>
                        <w:sz w:val="18"/>
                      </w:rPr>
                      <w:t xml:space="preserve"> </w:t>
                    </w:r>
                    <w:r>
                      <w:rPr>
                        <w:rFonts w:ascii="Arial"/>
                        <w:i/>
                        <w:sz w:val="18"/>
                      </w:rPr>
                      <w:t>Regulation</w:t>
                    </w:r>
                    <w:r>
                      <w:rPr>
                        <w:rFonts w:ascii="Arial"/>
                        <w:i/>
                        <w:spacing w:val="-6"/>
                        <w:sz w:val="18"/>
                      </w:rPr>
                      <w:t xml:space="preserve"> </w:t>
                    </w:r>
                    <w:r>
                      <w:rPr>
                        <w:rFonts w:ascii="Arial"/>
                        <w:i/>
                        <w:sz w:val="18"/>
                      </w:rPr>
                      <w:t>21</w:t>
                    </w:r>
                    <w:r>
                      <w:rPr>
                        <w:rFonts w:ascii="Arial"/>
                        <w:i/>
                        <w:spacing w:val="-4"/>
                        <w:sz w:val="18"/>
                      </w:rPr>
                      <w:t xml:space="preserve"> </w:t>
                    </w:r>
                    <w:r>
                      <w:rPr>
                        <w:rFonts w:ascii="Arial"/>
                        <w:i/>
                        <w:sz w:val="18"/>
                      </w:rPr>
                      <w:t>and</w:t>
                    </w:r>
                    <w:r>
                      <w:rPr>
                        <w:rFonts w:ascii="Arial"/>
                        <w:i/>
                        <w:spacing w:val="-4"/>
                        <w:sz w:val="18"/>
                      </w:rPr>
                      <w:t xml:space="preserve"> </w:t>
                    </w:r>
                    <w:r>
                      <w:rPr>
                        <w:rFonts w:ascii="Arial"/>
                        <w:i/>
                        <w:spacing w:val="-2"/>
                        <w:sz w:val="18"/>
                      </w:rPr>
                      <w:t>FORMATS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457"/>
    <w:multiLevelType w:val="multilevel"/>
    <w:tmpl w:val="A01825FC"/>
    <w:lvl w:ilvl="0">
      <w:start w:val="1"/>
      <w:numFmt w:val="upperLetter"/>
      <w:lvlText w:val="%1."/>
      <w:lvlJc w:val="left"/>
      <w:pPr>
        <w:ind w:left="705" w:hanging="540"/>
        <w:jc w:val="left"/>
      </w:pPr>
      <w:rPr>
        <w:rFonts w:ascii="Arial MT" w:eastAsia="Arial MT" w:hAnsi="Arial MT" w:cs="Arial MT" w:hint="default"/>
        <w:b w:val="0"/>
        <w:bCs w:val="0"/>
        <w:i w:val="0"/>
        <w:iCs w:val="0"/>
        <w:spacing w:val="0"/>
        <w:w w:val="100"/>
        <w:sz w:val="24"/>
        <w:szCs w:val="24"/>
        <w:lang w:val="en-US" w:eastAsia="en-US" w:bidi="ar-SA"/>
      </w:rPr>
    </w:lvl>
    <w:lvl w:ilvl="1">
      <w:start w:val="1"/>
      <w:numFmt w:val="decimal"/>
      <w:lvlText w:val="%2."/>
      <w:lvlJc w:val="left"/>
      <w:pPr>
        <w:ind w:left="695" w:hanging="531"/>
        <w:jc w:val="left"/>
      </w:pPr>
      <w:rPr>
        <w:rFonts w:ascii="Arial" w:eastAsia="Arial" w:hAnsi="Arial" w:cs="Arial" w:hint="default"/>
        <w:b/>
        <w:bCs/>
        <w:i w:val="0"/>
        <w:iCs w:val="0"/>
        <w:spacing w:val="0"/>
        <w:w w:val="97"/>
        <w:sz w:val="24"/>
        <w:szCs w:val="24"/>
        <w:lang w:val="en-US" w:eastAsia="en-US" w:bidi="ar-SA"/>
      </w:rPr>
    </w:lvl>
    <w:lvl w:ilvl="2">
      <w:start w:val="1"/>
      <w:numFmt w:val="decimal"/>
      <w:lvlText w:val="%2.%3."/>
      <w:lvlJc w:val="left"/>
      <w:pPr>
        <w:ind w:left="705" w:hanging="581"/>
        <w:jc w:val="left"/>
      </w:pPr>
      <w:rPr>
        <w:rFonts w:ascii="Arial MT" w:eastAsia="Arial MT" w:hAnsi="Arial MT" w:cs="Arial MT" w:hint="default"/>
        <w:b w:val="0"/>
        <w:bCs w:val="0"/>
        <w:i w:val="0"/>
        <w:iCs w:val="0"/>
        <w:spacing w:val="-1"/>
        <w:w w:val="97"/>
        <w:sz w:val="24"/>
        <w:szCs w:val="24"/>
        <w:lang w:val="en-US" w:eastAsia="en-US" w:bidi="ar-SA"/>
      </w:rPr>
    </w:lvl>
    <w:lvl w:ilvl="3">
      <w:start w:val="1"/>
      <w:numFmt w:val="decimal"/>
      <w:lvlText w:val="%2.%3.%4."/>
      <w:lvlJc w:val="left"/>
      <w:pPr>
        <w:ind w:left="885" w:hanging="720"/>
        <w:jc w:val="left"/>
      </w:pPr>
      <w:rPr>
        <w:rFonts w:ascii="Arial MT" w:eastAsia="Arial MT" w:hAnsi="Arial MT" w:cs="Arial MT" w:hint="default"/>
        <w:b w:val="0"/>
        <w:bCs w:val="0"/>
        <w:i w:val="0"/>
        <w:iCs w:val="0"/>
        <w:spacing w:val="-4"/>
        <w:w w:val="97"/>
        <w:sz w:val="24"/>
        <w:szCs w:val="24"/>
        <w:lang w:val="en-US" w:eastAsia="en-US" w:bidi="ar-SA"/>
      </w:rPr>
    </w:lvl>
    <w:lvl w:ilvl="4">
      <w:numFmt w:val="bullet"/>
      <w:lvlText w:val="•"/>
      <w:lvlJc w:val="left"/>
      <w:pPr>
        <w:ind w:left="3659" w:hanging="720"/>
      </w:pPr>
      <w:rPr>
        <w:rFonts w:hint="default"/>
        <w:lang w:val="en-US" w:eastAsia="en-US" w:bidi="ar-SA"/>
      </w:rPr>
    </w:lvl>
    <w:lvl w:ilvl="5">
      <w:numFmt w:val="bullet"/>
      <w:lvlText w:val="•"/>
      <w:lvlJc w:val="left"/>
      <w:pPr>
        <w:ind w:left="4586" w:hanging="720"/>
      </w:pPr>
      <w:rPr>
        <w:rFonts w:hint="default"/>
        <w:lang w:val="en-US" w:eastAsia="en-US" w:bidi="ar-SA"/>
      </w:rPr>
    </w:lvl>
    <w:lvl w:ilvl="6">
      <w:numFmt w:val="bullet"/>
      <w:lvlText w:val="•"/>
      <w:lvlJc w:val="left"/>
      <w:pPr>
        <w:ind w:left="5512" w:hanging="720"/>
      </w:pPr>
      <w:rPr>
        <w:rFonts w:hint="default"/>
        <w:lang w:val="en-US" w:eastAsia="en-US" w:bidi="ar-SA"/>
      </w:rPr>
    </w:lvl>
    <w:lvl w:ilvl="7">
      <w:numFmt w:val="bullet"/>
      <w:lvlText w:val="•"/>
      <w:lvlJc w:val="left"/>
      <w:pPr>
        <w:ind w:left="6439" w:hanging="720"/>
      </w:pPr>
      <w:rPr>
        <w:rFonts w:hint="default"/>
        <w:lang w:val="en-US" w:eastAsia="en-US" w:bidi="ar-SA"/>
      </w:rPr>
    </w:lvl>
    <w:lvl w:ilvl="8">
      <w:numFmt w:val="bullet"/>
      <w:lvlText w:val="•"/>
      <w:lvlJc w:val="left"/>
      <w:pPr>
        <w:ind w:left="7366" w:hanging="720"/>
      </w:pPr>
      <w:rPr>
        <w:rFonts w:hint="default"/>
        <w:lang w:val="en-US" w:eastAsia="en-US" w:bidi="ar-SA"/>
      </w:rPr>
    </w:lvl>
  </w:abstractNum>
  <w:abstractNum w:abstractNumId="1" w15:restartNumberingAfterBreak="0">
    <w:nsid w:val="2C0E4F86"/>
    <w:multiLevelType w:val="hybridMultilevel"/>
    <w:tmpl w:val="0444071E"/>
    <w:lvl w:ilvl="0" w:tplc="76D2DBB8">
      <w:start w:val="1"/>
      <w:numFmt w:val="lowerLetter"/>
      <w:lvlText w:val="(%1)"/>
      <w:lvlJc w:val="left"/>
      <w:pPr>
        <w:ind w:left="705" w:hanging="540"/>
        <w:jc w:val="left"/>
      </w:pPr>
      <w:rPr>
        <w:rFonts w:ascii="Arial MT" w:eastAsia="Arial MT" w:hAnsi="Arial MT" w:cs="Arial MT" w:hint="default"/>
        <w:b w:val="0"/>
        <w:bCs w:val="0"/>
        <w:i w:val="0"/>
        <w:iCs w:val="0"/>
        <w:spacing w:val="0"/>
        <w:w w:val="97"/>
        <w:sz w:val="24"/>
        <w:szCs w:val="24"/>
        <w:lang w:val="en-US" w:eastAsia="en-US" w:bidi="ar-SA"/>
      </w:rPr>
    </w:lvl>
    <w:lvl w:ilvl="1" w:tplc="DCF6694E">
      <w:start w:val="1"/>
      <w:numFmt w:val="upperLetter"/>
      <w:lvlText w:val="%2."/>
      <w:lvlJc w:val="left"/>
      <w:pPr>
        <w:ind w:left="705" w:hanging="540"/>
        <w:jc w:val="left"/>
      </w:pPr>
      <w:rPr>
        <w:rFonts w:ascii="Arial MT" w:eastAsia="Arial MT" w:hAnsi="Arial MT" w:cs="Arial MT" w:hint="default"/>
        <w:b w:val="0"/>
        <w:bCs w:val="0"/>
        <w:i w:val="0"/>
        <w:iCs w:val="0"/>
        <w:spacing w:val="0"/>
        <w:w w:val="100"/>
        <w:sz w:val="24"/>
        <w:szCs w:val="24"/>
        <w:lang w:val="en-US" w:eastAsia="en-US" w:bidi="ar-SA"/>
      </w:rPr>
    </w:lvl>
    <w:lvl w:ilvl="2" w:tplc="533EEFAC">
      <w:start w:val="1"/>
      <w:numFmt w:val="lowerLetter"/>
      <w:lvlText w:val="(%3)"/>
      <w:lvlJc w:val="left"/>
      <w:pPr>
        <w:ind w:left="1245" w:hanging="540"/>
        <w:jc w:val="left"/>
      </w:pPr>
      <w:rPr>
        <w:rFonts w:ascii="Arial MT" w:eastAsia="Arial MT" w:hAnsi="Arial MT" w:cs="Arial MT" w:hint="default"/>
        <w:b w:val="0"/>
        <w:bCs w:val="0"/>
        <w:i w:val="0"/>
        <w:iCs w:val="0"/>
        <w:spacing w:val="0"/>
        <w:w w:val="97"/>
        <w:sz w:val="24"/>
        <w:szCs w:val="24"/>
        <w:lang w:val="en-US" w:eastAsia="en-US" w:bidi="ar-SA"/>
      </w:rPr>
    </w:lvl>
    <w:lvl w:ilvl="3" w:tplc="5EFAF054">
      <w:numFmt w:val="bullet"/>
      <w:lvlText w:val="•"/>
      <w:lvlJc w:val="left"/>
      <w:pPr>
        <w:ind w:left="3013" w:hanging="540"/>
      </w:pPr>
      <w:rPr>
        <w:rFonts w:hint="default"/>
        <w:lang w:val="en-US" w:eastAsia="en-US" w:bidi="ar-SA"/>
      </w:rPr>
    </w:lvl>
    <w:lvl w:ilvl="4" w:tplc="5F162B8E">
      <w:numFmt w:val="bullet"/>
      <w:lvlText w:val="•"/>
      <w:lvlJc w:val="left"/>
      <w:pPr>
        <w:ind w:left="3899" w:hanging="540"/>
      </w:pPr>
      <w:rPr>
        <w:rFonts w:hint="default"/>
        <w:lang w:val="en-US" w:eastAsia="en-US" w:bidi="ar-SA"/>
      </w:rPr>
    </w:lvl>
    <w:lvl w:ilvl="5" w:tplc="50AC4F36">
      <w:numFmt w:val="bullet"/>
      <w:lvlText w:val="•"/>
      <w:lvlJc w:val="left"/>
      <w:pPr>
        <w:ind w:left="4786" w:hanging="540"/>
      </w:pPr>
      <w:rPr>
        <w:rFonts w:hint="default"/>
        <w:lang w:val="en-US" w:eastAsia="en-US" w:bidi="ar-SA"/>
      </w:rPr>
    </w:lvl>
    <w:lvl w:ilvl="6" w:tplc="247C1A3C">
      <w:numFmt w:val="bullet"/>
      <w:lvlText w:val="•"/>
      <w:lvlJc w:val="left"/>
      <w:pPr>
        <w:ind w:left="5672" w:hanging="540"/>
      </w:pPr>
      <w:rPr>
        <w:rFonts w:hint="default"/>
        <w:lang w:val="en-US" w:eastAsia="en-US" w:bidi="ar-SA"/>
      </w:rPr>
    </w:lvl>
    <w:lvl w:ilvl="7" w:tplc="D040A6CE">
      <w:numFmt w:val="bullet"/>
      <w:lvlText w:val="•"/>
      <w:lvlJc w:val="left"/>
      <w:pPr>
        <w:ind w:left="6559" w:hanging="540"/>
      </w:pPr>
      <w:rPr>
        <w:rFonts w:hint="default"/>
        <w:lang w:val="en-US" w:eastAsia="en-US" w:bidi="ar-SA"/>
      </w:rPr>
    </w:lvl>
    <w:lvl w:ilvl="8" w:tplc="ACF48700">
      <w:numFmt w:val="bullet"/>
      <w:lvlText w:val="•"/>
      <w:lvlJc w:val="left"/>
      <w:pPr>
        <w:ind w:left="7446" w:hanging="540"/>
      </w:pPr>
      <w:rPr>
        <w:rFonts w:hint="default"/>
        <w:lang w:val="en-US" w:eastAsia="en-US" w:bidi="ar-SA"/>
      </w:rPr>
    </w:lvl>
  </w:abstractNum>
  <w:abstractNum w:abstractNumId="2" w15:restartNumberingAfterBreak="0">
    <w:nsid w:val="538F4C60"/>
    <w:multiLevelType w:val="hybridMultilevel"/>
    <w:tmpl w:val="935E199A"/>
    <w:lvl w:ilvl="0" w:tplc="7F02E946">
      <w:start w:val="1"/>
      <w:numFmt w:val="lowerLetter"/>
      <w:lvlText w:val="(%1)"/>
      <w:lvlJc w:val="left"/>
      <w:pPr>
        <w:ind w:left="1245" w:hanging="540"/>
        <w:jc w:val="left"/>
      </w:pPr>
      <w:rPr>
        <w:rFonts w:ascii="Arial MT" w:eastAsia="Arial MT" w:hAnsi="Arial MT" w:cs="Arial MT" w:hint="default"/>
        <w:b w:val="0"/>
        <w:bCs w:val="0"/>
        <w:i w:val="0"/>
        <w:iCs w:val="0"/>
        <w:spacing w:val="0"/>
        <w:w w:val="97"/>
        <w:sz w:val="24"/>
        <w:szCs w:val="24"/>
        <w:lang w:val="en-US" w:eastAsia="en-US" w:bidi="ar-SA"/>
      </w:rPr>
    </w:lvl>
    <w:lvl w:ilvl="1" w:tplc="9F646898">
      <w:numFmt w:val="bullet"/>
      <w:lvlText w:val="•"/>
      <w:lvlJc w:val="left"/>
      <w:pPr>
        <w:ind w:left="2037" w:hanging="540"/>
      </w:pPr>
      <w:rPr>
        <w:rFonts w:hint="default"/>
        <w:lang w:val="en-US" w:eastAsia="en-US" w:bidi="ar-SA"/>
      </w:rPr>
    </w:lvl>
    <w:lvl w:ilvl="2" w:tplc="08145426">
      <w:numFmt w:val="bullet"/>
      <w:lvlText w:val="•"/>
      <w:lvlJc w:val="left"/>
      <w:pPr>
        <w:ind w:left="2835" w:hanging="540"/>
      </w:pPr>
      <w:rPr>
        <w:rFonts w:hint="default"/>
        <w:lang w:val="en-US" w:eastAsia="en-US" w:bidi="ar-SA"/>
      </w:rPr>
    </w:lvl>
    <w:lvl w:ilvl="3" w:tplc="AF10AF40">
      <w:numFmt w:val="bullet"/>
      <w:lvlText w:val="•"/>
      <w:lvlJc w:val="left"/>
      <w:pPr>
        <w:ind w:left="3633" w:hanging="540"/>
      </w:pPr>
      <w:rPr>
        <w:rFonts w:hint="default"/>
        <w:lang w:val="en-US" w:eastAsia="en-US" w:bidi="ar-SA"/>
      </w:rPr>
    </w:lvl>
    <w:lvl w:ilvl="4" w:tplc="A8DA3A5E">
      <w:numFmt w:val="bullet"/>
      <w:lvlText w:val="•"/>
      <w:lvlJc w:val="left"/>
      <w:pPr>
        <w:ind w:left="4431" w:hanging="540"/>
      </w:pPr>
      <w:rPr>
        <w:rFonts w:hint="default"/>
        <w:lang w:val="en-US" w:eastAsia="en-US" w:bidi="ar-SA"/>
      </w:rPr>
    </w:lvl>
    <w:lvl w:ilvl="5" w:tplc="B894BC8C">
      <w:numFmt w:val="bullet"/>
      <w:lvlText w:val="•"/>
      <w:lvlJc w:val="left"/>
      <w:pPr>
        <w:ind w:left="5229" w:hanging="540"/>
      </w:pPr>
      <w:rPr>
        <w:rFonts w:hint="default"/>
        <w:lang w:val="en-US" w:eastAsia="en-US" w:bidi="ar-SA"/>
      </w:rPr>
    </w:lvl>
    <w:lvl w:ilvl="6" w:tplc="D40C6908">
      <w:numFmt w:val="bullet"/>
      <w:lvlText w:val="•"/>
      <w:lvlJc w:val="left"/>
      <w:pPr>
        <w:ind w:left="6027" w:hanging="540"/>
      </w:pPr>
      <w:rPr>
        <w:rFonts w:hint="default"/>
        <w:lang w:val="en-US" w:eastAsia="en-US" w:bidi="ar-SA"/>
      </w:rPr>
    </w:lvl>
    <w:lvl w:ilvl="7" w:tplc="CF42C112">
      <w:numFmt w:val="bullet"/>
      <w:lvlText w:val="•"/>
      <w:lvlJc w:val="left"/>
      <w:pPr>
        <w:ind w:left="6825" w:hanging="540"/>
      </w:pPr>
      <w:rPr>
        <w:rFonts w:hint="default"/>
        <w:lang w:val="en-US" w:eastAsia="en-US" w:bidi="ar-SA"/>
      </w:rPr>
    </w:lvl>
    <w:lvl w:ilvl="8" w:tplc="6E66E0D8">
      <w:numFmt w:val="bullet"/>
      <w:lvlText w:val="•"/>
      <w:lvlJc w:val="left"/>
      <w:pPr>
        <w:ind w:left="7623" w:hanging="540"/>
      </w:pPr>
      <w:rPr>
        <w:rFonts w:hint="default"/>
        <w:lang w:val="en-US" w:eastAsia="en-US" w:bidi="ar-SA"/>
      </w:rPr>
    </w:lvl>
  </w:abstractNum>
  <w:abstractNum w:abstractNumId="3" w15:restartNumberingAfterBreak="0">
    <w:nsid w:val="7A820D8F"/>
    <w:multiLevelType w:val="multilevel"/>
    <w:tmpl w:val="BA3AB23E"/>
    <w:lvl w:ilvl="0">
      <w:start w:val="1"/>
      <w:numFmt w:val="lowerLetter"/>
      <w:lvlText w:val="%1."/>
      <w:lvlJc w:val="left"/>
      <w:pPr>
        <w:ind w:left="705" w:hanging="540"/>
        <w:jc w:val="left"/>
      </w:pPr>
      <w:rPr>
        <w:rFonts w:ascii="Arial" w:eastAsia="Arial" w:hAnsi="Arial" w:cs="Arial" w:hint="default"/>
        <w:b/>
        <w:bCs/>
        <w:i w:val="0"/>
        <w:iCs w:val="0"/>
        <w:spacing w:val="0"/>
        <w:w w:val="100"/>
        <w:sz w:val="24"/>
        <w:szCs w:val="24"/>
        <w:lang w:val="en-US" w:eastAsia="en-US" w:bidi="ar-SA"/>
      </w:rPr>
    </w:lvl>
    <w:lvl w:ilvl="1">
      <w:start w:val="1"/>
      <w:numFmt w:val="decimal"/>
      <w:lvlText w:val="%2."/>
      <w:lvlJc w:val="left"/>
      <w:pPr>
        <w:ind w:left="741" w:hanging="576"/>
        <w:jc w:val="left"/>
      </w:pPr>
      <w:rPr>
        <w:rFonts w:ascii="Arial" w:eastAsia="Arial" w:hAnsi="Arial" w:cs="Arial" w:hint="default"/>
        <w:b/>
        <w:bCs/>
        <w:i w:val="0"/>
        <w:iCs w:val="0"/>
        <w:spacing w:val="0"/>
        <w:w w:val="97"/>
        <w:sz w:val="24"/>
        <w:szCs w:val="24"/>
        <w:lang w:val="en-US" w:eastAsia="en-US" w:bidi="ar-SA"/>
      </w:rPr>
    </w:lvl>
    <w:lvl w:ilvl="2">
      <w:start w:val="1"/>
      <w:numFmt w:val="decimal"/>
      <w:lvlText w:val="%2.%3."/>
      <w:lvlJc w:val="left"/>
      <w:pPr>
        <w:ind w:left="712" w:hanging="605"/>
        <w:jc w:val="left"/>
      </w:pPr>
      <w:rPr>
        <w:rFonts w:hint="default"/>
        <w:spacing w:val="-1"/>
        <w:w w:val="97"/>
        <w:lang w:val="en-US" w:eastAsia="en-US" w:bidi="ar-SA"/>
      </w:rPr>
    </w:lvl>
    <w:lvl w:ilvl="3">
      <w:start w:val="1"/>
      <w:numFmt w:val="decimal"/>
      <w:lvlText w:val="%2.%3.%4."/>
      <w:lvlJc w:val="left"/>
      <w:pPr>
        <w:ind w:left="1065" w:hanging="605"/>
        <w:jc w:val="left"/>
      </w:pPr>
      <w:rPr>
        <w:rFonts w:ascii="Arial" w:eastAsia="Arial" w:hAnsi="Arial" w:cs="Arial" w:hint="default"/>
        <w:b/>
        <w:bCs/>
        <w:i w:val="0"/>
        <w:iCs w:val="0"/>
        <w:spacing w:val="-3"/>
        <w:w w:val="97"/>
        <w:sz w:val="24"/>
        <w:szCs w:val="24"/>
        <w:lang w:val="en-US" w:eastAsia="en-US" w:bidi="ar-SA"/>
      </w:rPr>
    </w:lvl>
    <w:lvl w:ilvl="4">
      <w:numFmt w:val="bullet"/>
      <w:lvlText w:val="•"/>
      <w:lvlJc w:val="left"/>
      <w:pPr>
        <w:ind w:left="2225" w:hanging="605"/>
      </w:pPr>
      <w:rPr>
        <w:rFonts w:hint="default"/>
        <w:lang w:val="en-US" w:eastAsia="en-US" w:bidi="ar-SA"/>
      </w:rPr>
    </w:lvl>
    <w:lvl w:ilvl="5">
      <w:numFmt w:val="bullet"/>
      <w:lvlText w:val="•"/>
      <w:lvlJc w:val="left"/>
      <w:pPr>
        <w:ind w:left="3391" w:hanging="605"/>
      </w:pPr>
      <w:rPr>
        <w:rFonts w:hint="default"/>
        <w:lang w:val="en-US" w:eastAsia="en-US" w:bidi="ar-SA"/>
      </w:rPr>
    </w:lvl>
    <w:lvl w:ilvl="6">
      <w:numFmt w:val="bullet"/>
      <w:lvlText w:val="•"/>
      <w:lvlJc w:val="left"/>
      <w:pPr>
        <w:ind w:left="4556" w:hanging="605"/>
      </w:pPr>
      <w:rPr>
        <w:rFonts w:hint="default"/>
        <w:lang w:val="en-US" w:eastAsia="en-US" w:bidi="ar-SA"/>
      </w:rPr>
    </w:lvl>
    <w:lvl w:ilvl="7">
      <w:numFmt w:val="bullet"/>
      <w:lvlText w:val="•"/>
      <w:lvlJc w:val="left"/>
      <w:pPr>
        <w:ind w:left="5722" w:hanging="605"/>
      </w:pPr>
      <w:rPr>
        <w:rFonts w:hint="default"/>
        <w:lang w:val="en-US" w:eastAsia="en-US" w:bidi="ar-SA"/>
      </w:rPr>
    </w:lvl>
    <w:lvl w:ilvl="8">
      <w:numFmt w:val="bullet"/>
      <w:lvlText w:val="•"/>
      <w:lvlJc w:val="left"/>
      <w:pPr>
        <w:ind w:left="6888" w:hanging="605"/>
      </w:pPr>
      <w:rPr>
        <w:rFonts w:hint="default"/>
        <w:lang w:val="en-US" w:eastAsia="en-US" w:bidi="ar-SA"/>
      </w:rPr>
    </w:lvl>
  </w:abstractNum>
  <w:abstractNum w:abstractNumId="4" w15:restartNumberingAfterBreak="0">
    <w:nsid w:val="7F4E2D28"/>
    <w:multiLevelType w:val="multilevel"/>
    <w:tmpl w:val="1FB26B08"/>
    <w:lvl w:ilvl="0">
      <w:start w:val="14"/>
      <w:numFmt w:val="decimal"/>
      <w:lvlText w:val="%1"/>
      <w:lvlJc w:val="left"/>
      <w:pPr>
        <w:ind w:left="705" w:hanging="540"/>
        <w:jc w:val="left"/>
      </w:pPr>
      <w:rPr>
        <w:rFonts w:hint="default"/>
        <w:lang w:val="en-US" w:eastAsia="en-US" w:bidi="ar-SA"/>
      </w:rPr>
    </w:lvl>
    <w:lvl w:ilvl="1">
      <w:start w:val="1"/>
      <w:numFmt w:val="decimal"/>
      <w:lvlText w:val="%1.%2"/>
      <w:lvlJc w:val="left"/>
      <w:pPr>
        <w:ind w:left="705" w:hanging="540"/>
        <w:jc w:val="left"/>
      </w:pPr>
      <w:rPr>
        <w:rFonts w:ascii="Arial MT" w:eastAsia="Arial MT" w:hAnsi="Arial MT" w:cs="Arial MT" w:hint="default"/>
        <w:b w:val="0"/>
        <w:bCs w:val="0"/>
        <w:i w:val="0"/>
        <w:iCs w:val="0"/>
        <w:spacing w:val="-1"/>
        <w:w w:val="97"/>
        <w:sz w:val="24"/>
        <w:szCs w:val="24"/>
        <w:lang w:val="en-US" w:eastAsia="en-US" w:bidi="ar-SA"/>
      </w:rPr>
    </w:lvl>
    <w:lvl w:ilvl="2">
      <w:numFmt w:val="bullet"/>
      <w:lvlText w:val="•"/>
      <w:lvlJc w:val="left"/>
      <w:pPr>
        <w:ind w:left="2403" w:hanging="540"/>
      </w:pPr>
      <w:rPr>
        <w:rFonts w:hint="default"/>
        <w:lang w:val="en-US" w:eastAsia="en-US" w:bidi="ar-SA"/>
      </w:rPr>
    </w:lvl>
    <w:lvl w:ilvl="3">
      <w:numFmt w:val="bullet"/>
      <w:lvlText w:val="•"/>
      <w:lvlJc w:val="left"/>
      <w:pPr>
        <w:ind w:left="3255" w:hanging="540"/>
      </w:pPr>
      <w:rPr>
        <w:rFonts w:hint="default"/>
        <w:lang w:val="en-US" w:eastAsia="en-US" w:bidi="ar-SA"/>
      </w:rPr>
    </w:lvl>
    <w:lvl w:ilvl="4">
      <w:numFmt w:val="bullet"/>
      <w:lvlText w:val="•"/>
      <w:lvlJc w:val="left"/>
      <w:pPr>
        <w:ind w:left="4107" w:hanging="540"/>
      </w:pPr>
      <w:rPr>
        <w:rFonts w:hint="default"/>
        <w:lang w:val="en-US" w:eastAsia="en-US" w:bidi="ar-SA"/>
      </w:rPr>
    </w:lvl>
    <w:lvl w:ilvl="5">
      <w:numFmt w:val="bullet"/>
      <w:lvlText w:val="•"/>
      <w:lvlJc w:val="left"/>
      <w:pPr>
        <w:ind w:left="4959" w:hanging="540"/>
      </w:pPr>
      <w:rPr>
        <w:rFonts w:hint="default"/>
        <w:lang w:val="en-US" w:eastAsia="en-US" w:bidi="ar-SA"/>
      </w:rPr>
    </w:lvl>
    <w:lvl w:ilvl="6">
      <w:numFmt w:val="bullet"/>
      <w:lvlText w:val="•"/>
      <w:lvlJc w:val="left"/>
      <w:pPr>
        <w:ind w:left="5811" w:hanging="540"/>
      </w:pPr>
      <w:rPr>
        <w:rFonts w:hint="default"/>
        <w:lang w:val="en-US" w:eastAsia="en-US" w:bidi="ar-SA"/>
      </w:rPr>
    </w:lvl>
    <w:lvl w:ilvl="7">
      <w:numFmt w:val="bullet"/>
      <w:lvlText w:val="•"/>
      <w:lvlJc w:val="left"/>
      <w:pPr>
        <w:ind w:left="6663" w:hanging="540"/>
      </w:pPr>
      <w:rPr>
        <w:rFonts w:hint="default"/>
        <w:lang w:val="en-US" w:eastAsia="en-US" w:bidi="ar-SA"/>
      </w:rPr>
    </w:lvl>
    <w:lvl w:ilvl="8">
      <w:numFmt w:val="bullet"/>
      <w:lvlText w:val="•"/>
      <w:lvlJc w:val="left"/>
      <w:pPr>
        <w:ind w:left="7515" w:hanging="540"/>
      </w:pPr>
      <w:rPr>
        <w:rFonts w:hint="default"/>
        <w:lang w:val="en-US" w:eastAsia="en-US" w:bidi="ar-SA"/>
      </w:rPr>
    </w:lvl>
  </w:abstractNum>
  <w:num w:numId="1" w16cid:durableId="1943414856">
    <w:abstractNumId w:val="0"/>
  </w:num>
  <w:num w:numId="2" w16cid:durableId="1809855430">
    <w:abstractNumId w:val="4"/>
  </w:num>
  <w:num w:numId="3" w16cid:durableId="1629628319">
    <w:abstractNumId w:val="2"/>
  </w:num>
  <w:num w:numId="4" w16cid:durableId="1794715051">
    <w:abstractNumId w:val="3"/>
  </w:num>
  <w:num w:numId="5" w16cid:durableId="22218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37E7"/>
    <w:rsid w:val="0004107D"/>
    <w:rsid w:val="000D178B"/>
    <w:rsid w:val="00445E55"/>
    <w:rsid w:val="00561A09"/>
    <w:rsid w:val="005817EB"/>
    <w:rsid w:val="00715486"/>
    <w:rsid w:val="00B85387"/>
    <w:rsid w:val="00BA37E7"/>
    <w:rsid w:val="00BB6EC8"/>
    <w:rsid w:val="00BD3CF5"/>
    <w:rsid w:val="00BF1636"/>
    <w:rsid w:val="00C42F18"/>
    <w:rsid w:val="00DF3683"/>
    <w:rsid w:val="00FA414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F02A"/>
  <w15:docId w15:val="{C900C817-855E-4681-8AF8-2C8FFD41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2"/>
      <w:ind w:left="146"/>
      <w:jc w:val="center"/>
      <w:outlineLvl w:val="0"/>
    </w:pPr>
    <w:rPr>
      <w:rFonts w:ascii="Arial" w:eastAsia="Arial" w:hAnsi="Arial" w:cs="Arial"/>
      <w:b/>
      <w:bCs/>
      <w:sz w:val="24"/>
      <w:szCs w:val="24"/>
    </w:rPr>
  </w:style>
  <w:style w:type="paragraph" w:styleId="Heading2">
    <w:name w:val="heading 2"/>
    <w:basedOn w:val="Normal"/>
    <w:uiPriority w:val="9"/>
    <w:unhideWhenUsed/>
    <w:qFormat/>
    <w:pPr>
      <w:spacing w:before="239"/>
      <w:ind w:left="741" w:hanging="576"/>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5"/>
      <w:jc w:val="both"/>
    </w:pPr>
    <w:rPr>
      <w:sz w:val="24"/>
      <w:szCs w:val="24"/>
    </w:rPr>
  </w:style>
  <w:style w:type="paragraph" w:styleId="ListParagraph">
    <w:name w:val="List Paragraph"/>
    <w:basedOn w:val="Normal"/>
    <w:uiPriority w:val="1"/>
    <w:qFormat/>
    <w:pPr>
      <w:spacing w:before="240"/>
      <w:ind w:left="705" w:hanging="5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20</Pages>
  <Words>5043</Words>
  <Characters>27689</Characters>
  <Application>Microsoft Office Word</Application>
  <DocSecurity>0</DocSecurity>
  <Lines>576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Lashit Sharma</cp:lastModifiedBy>
  <cp:revision>5</cp:revision>
  <dcterms:created xsi:type="dcterms:W3CDTF">2026-01-11T15:42:00Z</dcterms:created>
  <dcterms:modified xsi:type="dcterms:W3CDTF">2026-04-08T06:33:00Z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2022-11-17T00:00:00Z</vt:filetime>
  </property>
  <property fmtid="{D5CDD505-2E9C-101B-9397-08002B2CF9AE}" pid="6" name="MSIP_Label_530f7a04-6a83-4344-ab32-77c336beebec_Enabled">
    <vt:lpwstr>true</vt:lpwstr>
  </property>
  <property fmtid="{D5CDD505-2E9C-101B-9397-08002B2CF9AE}" pid="7" name="MSIP_Label_530f7a04-6a83-4344-ab32-77c336beebec_SetDate">
    <vt:lpwstr>2026-01-11T15:43:38Z</vt:lpwstr>
  </property>
  <property fmtid="{D5CDD505-2E9C-101B-9397-08002B2CF9AE}" pid="8" name="MSIP_Label_530f7a04-6a83-4344-ab32-77c336beebec_Method">
    <vt:lpwstr>Privileged</vt:lpwstr>
  </property>
  <property fmtid="{D5CDD505-2E9C-101B-9397-08002B2CF9AE}" pid="9" name="MSIP_Label_530f7a04-6a83-4344-ab32-77c336beebec_Name">
    <vt:lpwstr>Public-IT</vt:lpwstr>
  </property>
  <property fmtid="{D5CDD505-2E9C-101B-9397-08002B2CF9AE}" pid="10" name="MSIP_Label_530f7a04-6a83-4344-ab32-77c336beebec_SiteId">
    <vt:lpwstr>7048075c-52c2-4a40-8e7c-5c5a5573c87f</vt:lpwstr>
  </property>
  <property fmtid="{D5CDD505-2E9C-101B-9397-08002B2CF9AE}" pid="11" name="MSIP_Label_530f7a04-6a83-4344-ab32-77c336beebec_ActionId">
    <vt:lpwstr>7c62e498-e314-4be8-ad38-06a7ccfbd7dc</vt:lpwstr>
  </property>
  <property fmtid="{D5CDD505-2E9C-101B-9397-08002B2CF9AE}" pid="12" name="MSIP_Label_530f7a04-6a83-4344-ab32-77c336beebec_ContentBits">
    <vt:lpwstr>0</vt:lpwstr>
  </property>
  <property fmtid="{D5CDD505-2E9C-101B-9397-08002B2CF9AE}" pid="13" name="MSIP_Label_530f7a04-6a83-4344-ab32-77c336beebec_Tag">
    <vt:lpwstr>10, 0, 1, 1</vt:lpwstr>
  </property>
</Properties>
</file>